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8B8BA">
      <w:pPr>
        <w:spacing w:before="126" w:line="222" w:lineRule="auto"/>
        <w:outlineLvl w:val="0"/>
        <w:rPr>
          <w:rFonts w:hint="default" w:ascii="宋体" w:hAnsi="宋体" w:eastAsia="宋体" w:cs="宋体"/>
          <w:spacing w:val="5"/>
          <w:sz w:val="28"/>
          <w:szCs w:val="28"/>
          <w:lang w:val="en-US" w:eastAsia="zh-CN"/>
          <w14:textOutline w14:w="7271" w14:cap="sq" w14:cmpd="sng">
            <w14:solidFill>
              <w14:srgbClr w14:val="000000"/>
            </w14:solidFill>
            <w14:prstDash w14:val="solid"/>
            <w14:bevel/>
          </w14:textOutline>
        </w:rPr>
      </w:pPr>
      <w:r>
        <w:rPr>
          <w:rFonts w:hint="eastAsia" w:ascii="宋体" w:hAnsi="宋体" w:eastAsia="宋体" w:cs="宋体"/>
          <w:spacing w:val="5"/>
          <w:sz w:val="28"/>
          <w:szCs w:val="28"/>
          <w:lang w:val="en-US" w:eastAsia="zh-CN"/>
          <w14:textOutline w14:w="7271" w14:cap="sq" w14:cmpd="sng">
            <w14:solidFill>
              <w14:srgbClr w14:val="000000"/>
            </w14:solidFill>
            <w14:prstDash w14:val="solid"/>
            <w14:bevel/>
          </w14:textOutline>
        </w:rPr>
        <w:t>附件6</w:t>
      </w:r>
      <w:bookmarkStart w:id="0" w:name="_GoBack"/>
      <w:bookmarkEnd w:id="0"/>
    </w:p>
    <w:p w14:paraId="457C10AF">
      <w:pPr>
        <w:pStyle w:val="3"/>
        <w:spacing w:line="290" w:lineRule="auto"/>
      </w:pPr>
    </w:p>
    <w:p w14:paraId="39D5CC03">
      <w:pPr>
        <w:pStyle w:val="3"/>
        <w:spacing w:line="290" w:lineRule="auto"/>
      </w:pPr>
    </w:p>
    <w:p w14:paraId="4688A53C">
      <w:pPr>
        <w:pStyle w:val="3"/>
        <w:spacing w:line="291" w:lineRule="auto"/>
      </w:pPr>
    </w:p>
    <w:p w14:paraId="3273FC66">
      <w:pPr>
        <w:spacing w:before="13" w:line="222" w:lineRule="auto"/>
        <w:ind w:left="0" w:leftChars="0" w:firstLine="0" w:firstLineChars="0"/>
        <w:jc w:val="cente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pP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中山市市政工程</w:t>
      </w:r>
    </w:p>
    <w:p w14:paraId="701B1AD2">
      <w:pPr>
        <w:spacing w:before="13" w:line="222" w:lineRule="auto"/>
        <w:ind w:left="0" w:leftChars="0" w:firstLine="0" w:firstLineChars="0"/>
        <w:jc w:val="center"/>
        <w:rPr>
          <w:rFonts w:ascii="宋体" w:hAnsi="宋体" w:eastAsia="宋体" w:cs="宋体"/>
          <w:sz w:val="39"/>
          <w:szCs w:val="39"/>
        </w:rPr>
      </w:pP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安全</w:t>
      </w:r>
      <w:r>
        <w:rPr>
          <w:rFonts w:hint="eastAsia" w:ascii="宋体" w:hAnsi="宋体" w:eastAsia="宋体" w:cs="宋体"/>
          <w:spacing w:val="5"/>
          <w:sz w:val="39"/>
          <w:szCs w:val="39"/>
          <w:lang w:val="en-US" w:eastAsia="zh-CN"/>
          <w14:textOutline w14:w="7271" w14:cap="sq" w14:cmpd="sng">
            <w14:solidFill>
              <w14:srgbClr w14:val="000000"/>
            </w14:solidFill>
            <w14:prstDash w14:val="solid"/>
            <w14:bevel/>
          </w14:textOutline>
        </w:rPr>
        <w:t>生产</w:t>
      </w: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文明施工水平评价</w:t>
      </w:r>
      <w:r>
        <w:rPr>
          <w:rFonts w:ascii="宋体" w:hAnsi="宋体" w:eastAsia="宋体" w:cs="宋体"/>
          <w:spacing w:val="5"/>
          <w:sz w:val="39"/>
          <w:szCs w:val="39"/>
          <w14:textOutline w14:w="7271" w14:cap="sq" w14:cmpd="sng">
            <w14:solidFill>
              <w14:srgbClr w14:val="000000"/>
            </w14:solidFill>
            <w14:prstDash w14:val="solid"/>
            <w14:bevel/>
          </w14:textOutline>
        </w:rPr>
        <w:t>评分表</w:t>
      </w:r>
    </w:p>
    <w:p w14:paraId="2C4B095C">
      <w:pPr>
        <w:pStyle w:val="3"/>
        <w:spacing w:line="243" w:lineRule="auto"/>
      </w:pPr>
    </w:p>
    <w:p w14:paraId="0748F6A3">
      <w:pPr>
        <w:pStyle w:val="3"/>
        <w:spacing w:line="244" w:lineRule="auto"/>
      </w:pPr>
    </w:p>
    <w:p w14:paraId="59399DDB">
      <w:pPr>
        <w:pStyle w:val="3"/>
        <w:spacing w:line="244" w:lineRule="auto"/>
      </w:pPr>
    </w:p>
    <w:p w14:paraId="0B95751B">
      <w:pPr>
        <w:pStyle w:val="3"/>
        <w:spacing w:line="244" w:lineRule="auto"/>
        <w:rPr>
          <w:rFonts w:hint="eastAsia" w:ascii="黑体" w:hAnsi="黑体" w:eastAsia="黑体" w:cs="黑体"/>
          <w:sz w:val="28"/>
          <w:szCs w:val="28"/>
        </w:rPr>
      </w:pPr>
    </w:p>
    <w:p w14:paraId="6D04CF1A">
      <w:pPr>
        <w:spacing w:before="82" w:line="360" w:lineRule="auto"/>
        <w:ind w:left="810"/>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工程名称：</w:t>
      </w:r>
      <w:r>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t xml:space="preserve">                                                      </w:t>
      </w:r>
    </w:p>
    <w:p w14:paraId="58434CD9">
      <w:pPr>
        <w:spacing w:before="164" w:line="360" w:lineRule="auto"/>
        <w:ind w:left="810"/>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施工单位</w:t>
      </w:r>
      <w:r>
        <w:rPr>
          <w:rFonts w:hint="eastAsia" w:ascii="宋体" w:hAnsi="宋体" w:eastAsia="宋体" w:cs="宋体"/>
          <w:b w:val="0"/>
          <w:bCs w:val="0"/>
          <w:spacing w:val="7"/>
          <w:sz w:val="28"/>
          <w:szCs w:val="28"/>
          <w:lang w:eastAsia="zh-CN"/>
          <w14:textOutline w14:w="3602" w14:cap="sq" w14:cmpd="sng">
            <w14:solidFill>
              <w14:srgbClr w14:val="000000"/>
            </w14:solidFill>
            <w14:prstDash w14:val="solid"/>
            <w14:bevel/>
          </w14:textOutline>
        </w:rPr>
        <w:t>（</w:t>
      </w:r>
      <w:r>
        <w:rPr>
          <w:rFonts w:hint="eastAsia" w:ascii="宋体" w:hAnsi="宋体" w:eastAsia="宋体" w:cs="宋体"/>
          <w:b w:val="0"/>
          <w:bCs w:val="0"/>
          <w:spacing w:val="7"/>
          <w:sz w:val="28"/>
          <w:szCs w:val="28"/>
          <w:lang w:val="en-US" w:eastAsia="zh-CN"/>
          <w14:textOutline w14:w="3602" w14:cap="sq" w14:cmpd="sng">
            <w14:solidFill>
              <w14:srgbClr w14:val="000000"/>
            </w14:solidFill>
            <w14:prstDash w14:val="solid"/>
            <w14:bevel/>
          </w14:textOutline>
        </w:rPr>
        <w:t>盖章）</w:t>
      </w:r>
      <w:r>
        <w:rPr>
          <w:rFonts w:hint="eastAsia" w:ascii="宋体" w:hAnsi="宋体" w:eastAsia="宋体" w:cs="宋体"/>
          <w:b w:val="0"/>
          <w:bCs w:val="0"/>
          <w:spacing w:val="7"/>
          <w:sz w:val="28"/>
          <w:szCs w:val="28"/>
          <w:lang w:eastAsia="zh-CN"/>
          <w14:textOutline w14:w="3602" w14:cap="sq" w14:cmpd="sng">
            <w14:solidFill>
              <w14:srgbClr w14:val="000000"/>
            </w14:solidFill>
            <w14:prstDash w14:val="solid"/>
            <w14:bevel/>
          </w14:textOutline>
        </w:rPr>
        <w:t>：</w:t>
      </w:r>
      <w:r>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t xml:space="preserve">                                                      </w:t>
      </w:r>
    </w:p>
    <w:p w14:paraId="6680DAC7">
      <w:pPr>
        <w:spacing w:before="164" w:line="360" w:lineRule="auto"/>
        <w:ind w:left="812"/>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建设单位：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6B5845BE">
      <w:pPr>
        <w:spacing w:before="164" w:line="360" w:lineRule="auto"/>
        <w:ind w:left="812"/>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代建单位：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6990A06C">
      <w:pPr>
        <w:spacing w:before="165" w:line="360" w:lineRule="auto"/>
        <w:ind w:left="812"/>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监理单位：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15DAA603">
      <w:pPr>
        <w:spacing w:before="165" w:line="360" w:lineRule="auto"/>
        <w:ind w:left="808"/>
        <w:rPr>
          <w:rFonts w:hint="eastAsia" w:ascii="宋体" w:hAnsi="宋体" w:eastAsia="宋体" w:cs="宋体"/>
          <w:b w:val="0"/>
          <w:bCs w:val="0"/>
          <w:sz w:val="22"/>
          <w:szCs w:val="22"/>
          <w:u w:val="single"/>
          <w:lang w:val="en-US" w:eastAsia="zh-CN"/>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分包单位：</w:t>
      </w:r>
      <w:r>
        <w:rPr>
          <w:rFonts w:hint="eastAsia" w:ascii="宋体" w:hAnsi="宋体" w:eastAsia="宋体" w:cs="宋体"/>
          <w:b w:val="0"/>
          <w:bCs w:val="0"/>
          <w:spacing w:val="7"/>
          <w:sz w:val="22"/>
          <w:szCs w:val="22"/>
          <w:u w:val="single"/>
          <w:lang w:val="en-US" w:eastAsia="zh-CN"/>
          <w14:textOutline w14:w="3602" w14:cap="sq" w14:cmpd="sng">
            <w14:solidFill>
              <w14:srgbClr w14:val="000000"/>
            </w14:solidFill>
            <w14:prstDash w14:val="solid"/>
            <w14:bevel/>
          </w14:textOutline>
        </w:rPr>
        <w:t xml:space="preserve">                                                        </w:t>
      </w:r>
    </w:p>
    <w:p w14:paraId="12BF73A9">
      <w:pPr>
        <w:pStyle w:val="3"/>
        <w:tabs>
          <w:tab w:val="left" w:pos="8405"/>
        </w:tabs>
        <w:spacing w:line="360" w:lineRule="auto"/>
      </w:pPr>
    </w:p>
    <w:p w14:paraId="7D84E023">
      <w:pPr>
        <w:spacing w:before="24"/>
      </w:pPr>
    </w:p>
    <w:p w14:paraId="3134ECA4">
      <w:pPr>
        <w:spacing w:before="24"/>
      </w:pPr>
    </w:p>
    <w:p w14:paraId="132DBF43">
      <w:pPr>
        <w:spacing w:before="24"/>
      </w:pPr>
    </w:p>
    <w:tbl>
      <w:tblPr>
        <w:tblStyle w:val="6"/>
        <w:tblW w:w="7727" w:type="dxa"/>
        <w:tblInd w:w="67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45"/>
        <w:gridCol w:w="1570"/>
        <w:gridCol w:w="1324"/>
        <w:gridCol w:w="1480"/>
        <w:gridCol w:w="1908"/>
      </w:tblGrid>
      <w:tr w14:paraId="3D24D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1445" w:type="dxa"/>
            <w:vMerge w:val="restart"/>
            <w:tcBorders>
              <w:bottom w:val="nil"/>
            </w:tcBorders>
            <w:vAlign w:val="top"/>
          </w:tcPr>
          <w:p w14:paraId="1D034CC9">
            <w:pPr>
              <w:spacing w:line="329" w:lineRule="auto"/>
              <w:rPr>
                <w:rFonts w:hint="eastAsia" w:ascii="宋体" w:hAnsi="宋体" w:eastAsia="宋体" w:cs="宋体"/>
                <w:b w:val="0"/>
                <w:bCs w:val="0"/>
                <w:sz w:val="24"/>
                <w:szCs w:val="24"/>
              </w:rPr>
            </w:pPr>
          </w:p>
          <w:p w14:paraId="27C9B6DE">
            <w:pPr>
              <w:spacing w:before="82" w:line="214" w:lineRule="auto"/>
              <w:ind w:left="231"/>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评审类型</w:t>
            </w:r>
          </w:p>
        </w:tc>
        <w:tc>
          <w:tcPr>
            <w:tcW w:w="6282" w:type="dxa"/>
            <w:gridSpan w:val="4"/>
            <w:vAlign w:val="top"/>
          </w:tcPr>
          <w:p w14:paraId="0DC35195">
            <w:pPr>
              <w:spacing w:before="156" w:line="250" w:lineRule="auto"/>
              <w:ind w:left="1982"/>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14:textOutline w14:w="3966" w14:cap="sq" w14:cmpd="sng">
                  <w14:solidFill>
                    <w14:srgbClr w14:val="000000"/>
                  </w14:solidFill>
                  <w14:prstDash w14:val="solid"/>
                  <w14:bevel/>
                </w14:textOutline>
              </w:rPr>
              <w:sym w:font="Wingdings" w:char="00A8"/>
            </w:r>
            <w:r>
              <w:rPr>
                <w:rFonts w:hint="eastAsia" w:ascii="宋体" w:hAnsi="宋体" w:eastAsia="宋体" w:cs="宋体"/>
                <w:b w:val="0"/>
                <w:bCs w:val="0"/>
                <w:spacing w:val="33"/>
                <w:position w:val="1"/>
                <w:sz w:val="24"/>
                <w:szCs w:val="24"/>
              </w:rPr>
              <w:t xml:space="preserve"> </w:t>
            </w:r>
            <w:r>
              <w:rPr>
                <w:rFonts w:hint="eastAsia" w:ascii="宋体" w:hAnsi="宋体" w:eastAsia="宋体" w:cs="宋体"/>
                <w:b w:val="0"/>
                <w:bCs w:val="0"/>
                <w:spacing w:val="-4"/>
                <w:sz w:val="24"/>
                <w:szCs w:val="24"/>
                <w14:textOutline w14:w="3966" w14:cap="sq" w14:cmpd="sng">
                  <w14:solidFill>
                    <w14:srgbClr w14:val="000000"/>
                  </w14:solidFill>
                  <w14:prstDash w14:val="solid"/>
                  <w14:bevel/>
                </w14:textOutline>
              </w:rPr>
              <w:t>初评</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4"/>
                <w:sz w:val="24"/>
                <w:szCs w:val="24"/>
                <w14:textOutline w14:w="3966" w14:cap="sq" w14:cmpd="sng">
                  <w14:solidFill>
                    <w14:srgbClr w14:val="000000"/>
                  </w14:solidFill>
                  <w14:prstDash w14:val="solid"/>
                  <w14:bevel/>
                </w14:textOutline>
              </w:rPr>
              <w:t>进度</w:t>
            </w:r>
            <w:r>
              <w:rPr>
                <w:rFonts w:hint="eastAsia" w:ascii="宋体" w:hAnsi="宋体" w:eastAsia="宋体" w:cs="宋体"/>
                <w:b w:val="0"/>
                <w:bCs w:val="0"/>
                <w:spacing w:val="-96"/>
                <w:sz w:val="24"/>
                <w:szCs w:val="24"/>
              </w:rPr>
              <w:t xml:space="preserve"> </w:t>
            </w:r>
            <w:r>
              <w:rPr>
                <w:rFonts w:hint="eastAsia" w:ascii="宋体" w:hAnsi="宋体" w:eastAsia="宋体" w:cs="宋体"/>
                <w:b w:val="0"/>
                <w:bCs w:val="0"/>
                <w:sz w:val="24"/>
                <w:szCs w:val="24"/>
                <w:u w:val="single" w:color="auto"/>
              </w:rPr>
              <w:t xml:space="preserve">        </w:t>
            </w:r>
          </w:p>
        </w:tc>
      </w:tr>
      <w:tr w14:paraId="1972C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9" w:hRule="atLeast"/>
        </w:trPr>
        <w:tc>
          <w:tcPr>
            <w:tcW w:w="1445" w:type="dxa"/>
            <w:vMerge w:val="continue"/>
            <w:tcBorders>
              <w:top w:val="nil"/>
            </w:tcBorders>
            <w:vAlign w:val="top"/>
          </w:tcPr>
          <w:p w14:paraId="642779BD">
            <w:pPr>
              <w:rPr>
                <w:rFonts w:hint="eastAsia" w:ascii="宋体" w:hAnsi="宋体" w:eastAsia="宋体" w:cs="宋体"/>
                <w:b w:val="0"/>
                <w:bCs w:val="0"/>
                <w:sz w:val="24"/>
                <w:szCs w:val="24"/>
              </w:rPr>
            </w:pPr>
          </w:p>
        </w:tc>
        <w:tc>
          <w:tcPr>
            <w:tcW w:w="6282" w:type="dxa"/>
            <w:gridSpan w:val="4"/>
            <w:vAlign w:val="top"/>
          </w:tcPr>
          <w:p w14:paraId="63429DE7">
            <w:pPr>
              <w:spacing w:before="121" w:line="250" w:lineRule="auto"/>
              <w:ind w:left="1982"/>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14:textOutline w14:w="3966" w14:cap="sq" w14:cmpd="sng">
                  <w14:solidFill>
                    <w14:srgbClr w14:val="000000"/>
                  </w14:solidFill>
                  <w14:prstDash w14:val="solid"/>
                  <w14:bevel/>
                </w14:textOutline>
              </w:rPr>
              <w:sym w:font="Wingdings" w:char="00A8"/>
            </w:r>
            <w:r>
              <w:rPr>
                <w:rFonts w:hint="eastAsia" w:ascii="宋体" w:hAnsi="宋体" w:eastAsia="宋体" w:cs="宋体"/>
                <w:b w:val="0"/>
                <w:bCs w:val="0"/>
                <w:spacing w:val="43"/>
                <w:position w:val="1"/>
                <w:sz w:val="24"/>
                <w:szCs w:val="24"/>
              </w:rPr>
              <w:t xml:space="preserve"> </w:t>
            </w:r>
            <w:r>
              <w:rPr>
                <w:rFonts w:hint="eastAsia" w:ascii="宋体" w:hAnsi="宋体" w:eastAsia="宋体" w:cs="宋体"/>
                <w:b w:val="0"/>
                <w:bCs w:val="0"/>
                <w:spacing w:val="-6"/>
                <w:sz w:val="24"/>
                <w:szCs w:val="24"/>
                <w14:textOutline w14:w="3966" w14:cap="sq" w14:cmpd="sng">
                  <w14:solidFill>
                    <w14:srgbClr w14:val="000000"/>
                  </w14:solidFill>
                  <w14:prstDash w14:val="solid"/>
                  <w14:bevel/>
                </w14:textOutline>
              </w:rPr>
              <w:t>复评</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6"/>
                <w:sz w:val="24"/>
                <w:szCs w:val="24"/>
                <w14:textOutline w14:w="3966" w14:cap="sq" w14:cmpd="sng">
                  <w14:solidFill>
                    <w14:srgbClr w14:val="000000"/>
                  </w14:solidFill>
                  <w14:prstDash w14:val="solid"/>
                  <w14:bevel/>
                </w14:textOutline>
              </w:rPr>
              <w:t>进度</w:t>
            </w:r>
            <w:r>
              <w:rPr>
                <w:rFonts w:hint="eastAsia" w:ascii="宋体" w:hAnsi="宋体" w:eastAsia="宋体" w:cs="宋体"/>
                <w:b w:val="0"/>
                <w:bCs w:val="0"/>
                <w:spacing w:val="-96"/>
                <w:sz w:val="24"/>
                <w:szCs w:val="24"/>
              </w:rPr>
              <w:t xml:space="preserve"> </w:t>
            </w:r>
            <w:r>
              <w:rPr>
                <w:rFonts w:hint="eastAsia" w:ascii="宋体" w:hAnsi="宋体" w:eastAsia="宋体" w:cs="宋体"/>
                <w:b w:val="0"/>
                <w:bCs w:val="0"/>
                <w:sz w:val="24"/>
                <w:szCs w:val="24"/>
                <w:u w:val="single" w:color="auto"/>
              </w:rPr>
              <w:t xml:space="preserve">        </w:t>
            </w:r>
          </w:p>
        </w:tc>
      </w:tr>
      <w:tr w14:paraId="3B31C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543C61D1">
            <w:pPr>
              <w:spacing w:before="288" w:line="189" w:lineRule="auto"/>
              <w:ind w:left="230"/>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检查日期</w:t>
            </w:r>
          </w:p>
        </w:tc>
        <w:tc>
          <w:tcPr>
            <w:tcW w:w="6282" w:type="dxa"/>
            <w:gridSpan w:val="4"/>
            <w:vAlign w:val="top"/>
          </w:tcPr>
          <w:p w14:paraId="377053E8">
            <w:pPr>
              <w:rPr>
                <w:rFonts w:hint="eastAsia" w:ascii="宋体" w:hAnsi="宋体" w:eastAsia="宋体" w:cs="宋体"/>
                <w:b w:val="0"/>
                <w:bCs w:val="0"/>
                <w:sz w:val="24"/>
                <w:szCs w:val="24"/>
              </w:rPr>
            </w:pPr>
          </w:p>
        </w:tc>
      </w:tr>
      <w:tr w14:paraId="3933AC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4C247421">
            <w:pPr>
              <w:spacing w:before="291" w:line="188" w:lineRule="auto"/>
              <w:ind w:left="129"/>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检查组组长</w:t>
            </w:r>
          </w:p>
        </w:tc>
        <w:tc>
          <w:tcPr>
            <w:tcW w:w="6282" w:type="dxa"/>
            <w:gridSpan w:val="4"/>
            <w:vAlign w:val="top"/>
          </w:tcPr>
          <w:p w14:paraId="5F68C56A">
            <w:pPr>
              <w:rPr>
                <w:rFonts w:hint="eastAsia" w:ascii="宋体" w:hAnsi="宋体" w:eastAsia="宋体" w:cs="宋体"/>
                <w:b w:val="0"/>
                <w:bCs w:val="0"/>
                <w:sz w:val="24"/>
                <w:szCs w:val="24"/>
              </w:rPr>
            </w:pPr>
          </w:p>
        </w:tc>
      </w:tr>
      <w:tr w14:paraId="3BA8B3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1EEFF086">
            <w:pPr>
              <w:spacing w:before="297" w:line="188" w:lineRule="auto"/>
              <w:ind w:left="435"/>
              <w:rPr>
                <w:rFonts w:hint="eastAsia" w:ascii="宋体" w:hAnsi="宋体" w:eastAsia="宋体" w:cs="宋体"/>
                <w:b w:val="0"/>
                <w:bCs w:val="0"/>
                <w:sz w:val="24"/>
                <w:szCs w:val="24"/>
              </w:rPr>
            </w:pPr>
            <w:r>
              <w:rPr>
                <w:rFonts w:hint="eastAsia" w:ascii="宋体" w:hAnsi="宋体" w:eastAsia="宋体" w:cs="宋体"/>
                <w:b w:val="0"/>
                <w:bCs w:val="0"/>
                <w:spacing w:val="6"/>
                <w:sz w:val="24"/>
                <w:szCs w:val="24"/>
                <w14:textOutline w14:w="3602" w14:cap="sq" w14:cmpd="sng">
                  <w14:solidFill>
                    <w14:srgbClr w14:val="000000"/>
                  </w14:solidFill>
                  <w14:prstDash w14:val="solid"/>
                  <w14:bevel/>
                </w14:textOutline>
              </w:rPr>
              <w:t>组员</w:t>
            </w:r>
          </w:p>
        </w:tc>
        <w:tc>
          <w:tcPr>
            <w:tcW w:w="6282" w:type="dxa"/>
            <w:gridSpan w:val="4"/>
            <w:vAlign w:val="top"/>
          </w:tcPr>
          <w:p w14:paraId="261CF0C0">
            <w:pPr>
              <w:rPr>
                <w:rFonts w:hint="eastAsia" w:ascii="宋体" w:hAnsi="宋体" w:eastAsia="宋体" w:cs="宋体"/>
                <w:b w:val="0"/>
                <w:bCs w:val="0"/>
                <w:sz w:val="24"/>
                <w:szCs w:val="24"/>
              </w:rPr>
            </w:pPr>
          </w:p>
        </w:tc>
      </w:tr>
      <w:tr w14:paraId="178323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445" w:type="dxa"/>
            <w:vAlign w:val="top"/>
          </w:tcPr>
          <w:p w14:paraId="3DDF1760">
            <w:pPr>
              <w:keepNext w:val="0"/>
              <w:keepLines w:val="0"/>
              <w:pageBreakBefore w:val="0"/>
              <w:widowControl/>
              <w:kinsoku w:val="0"/>
              <w:wordWrap/>
              <w:overflowPunct/>
              <w:topLinePunct w:val="0"/>
              <w:autoSpaceDE w:val="0"/>
              <w:autoSpaceDN w:val="0"/>
              <w:bidi w:val="0"/>
              <w:adjustRightInd w:val="0"/>
              <w:snapToGrid w:val="0"/>
              <w:spacing w:before="172" w:line="240" w:lineRule="atLeast"/>
              <w:ind w:left="232" w:right="232" w:firstLine="0"/>
              <w:jc w:val="center"/>
              <w:textAlignment w:val="baseline"/>
              <w:rPr>
                <w:rFonts w:hint="eastAsia" w:ascii="宋体" w:hAnsi="宋体" w:eastAsia="宋体" w:cs="宋体"/>
                <w:b w:val="0"/>
                <w:bCs w:val="0"/>
                <w:sz w:val="24"/>
                <w:szCs w:val="24"/>
              </w:rPr>
            </w:pPr>
            <w:r>
              <w:rPr>
                <w:rFonts w:hint="eastAsia" w:ascii="宋体" w:hAnsi="宋体" w:eastAsia="宋体" w:cs="宋体"/>
                <w:b w:val="0"/>
                <w:bCs w:val="0"/>
                <w:spacing w:val="8"/>
                <w:sz w:val="24"/>
                <w:szCs w:val="24"/>
                <w14:textOutline w14:w="3602" w14:cap="sq" w14:cmpd="sng">
                  <w14:solidFill>
                    <w14:srgbClr w14:val="000000"/>
                  </w14:solidFill>
                  <w14:prstDash w14:val="solid"/>
                  <w14:bevel/>
                </w14:textOutline>
              </w:rPr>
              <w:t>安全文明</w:t>
            </w:r>
            <w:r>
              <w:rPr>
                <w:rFonts w:hint="eastAsia" w:ascii="宋体" w:hAnsi="宋体" w:eastAsia="宋体" w:cs="宋体"/>
                <w:b w:val="0"/>
                <w:bCs w:val="0"/>
                <w:spacing w:val="7"/>
                <w:sz w:val="24"/>
                <w:szCs w:val="24"/>
                <w14:textOutline w14:w="3602" w14:cap="sq" w14:cmpd="sng">
                  <w14:solidFill>
                    <w14:srgbClr w14:val="000000"/>
                  </w14:solidFill>
                  <w14:prstDash w14:val="solid"/>
                  <w14:bevel/>
                </w14:textOutline>
              </w:rPr>
              <w:t>评分</w:t>
            </w:r>
          </w:p>
        </w:tc>
        <w:tc>
          <w:tcPr>
            <w:tcW w:w="1570" w:type="dxa"/>
            <w:vAlign w:val="top"/>
          </w:tcPr>
          <w:p w14:paraId="251730FA">
            <w:pPr>
              <w:rPr>
                <w:rFonts w:hint="eastAsia" w:ascii="宋体" w:hAnsi="宋体" w:eastAsia="宋体" w:cs="宋体"/>
                <w:b w:val="0"/>
                <w:bCs w:val="0"/>
                <w:sz w:val="24"/>
                <w:szCs w:val="24"/>
                <w:lang w:val="en-US" w:eastAsia="zh-CN"/>
              </w:rPr>
            </w:pPr>
          </w:p>
          <w:p w14:paraId="15345479">
            <w:pPr>
              <w:ind w:firstLine="258" w:firstLineChars="100"/>
              <w:rPr>
                <w:rFonts w:hint="default" w:ascii="宋体" w:hAnsi="宋体" w:eastAsia="宋体" w:cs="宋体"/>
                <w:b w:val="0"/>
                <w:bCs w:val="0"/>
                <w:sz w:val="24"/>
                <w:szCs w:val="24"/>
                <w:lang w:val="en-US" w:eastAsia="zh-CN"/>
              </w:rPr>
            </w:pPr>
            <w:r>
              <w:rPr>
                <w:rFonts w:hint="eastAsia" w:ascii="宋体" w:hAnsi="宋体" w:eastAsia="宋体" w:cs="宋体"/>
                <w:b w:val="0"/>
                <w:bCs w:val="0"/>
                <w:spacing w:val="9"/>
                <w:sz w:val="24"/>
                <w:szCs w:val="24"/>
                <w:lang w:val="en-US" w:eastAsia="zh-CN"/>
                <w14:textOutline w14:w="3602" w14:cap="sq" w14:cmpd="sng">
                  <w14:solidFill>
                    <w14:srgbClr w14:val="000000"/>
                  </w14:solidFill>
                  <w14:prstDash w14:val="solid"/>
                  <w14:bevel/>
                </w14:textOutline>
              </w:rPr>
              <w:t>综合得分</w:t>
            </w:r>
          </w:p>
        </w:tc>
        <w:tc>
          <w:tcPr>
            <w:tcW w:w="1324" w:type="dxa"/>
            <w:vAlign w:val="top"/>
          </w:tcPr>
          <w:p w14:paraId="119E533B">
            <w:pPr>
              <w:rPr>
                <w:rFonts w:hint="eastAsia" w:ascii="宋体" w:hAnsi="宋体" w:eastAsia="宋体" w:cs="宋体"/>
                <w:b w:val="0"/>
                <w:bCs w:val="0"/>
                <w:sz w:val="24"/>
                <w:szCs w:val="24"/>
              </w:rPr>
            </w:pPr>
          </w:p>
        </w:tc>
        <w:tc>
          <w:tcPr>
            <w:tcW w:w="1480" w:type="dxa"/>
            <w:vAlign w:val="top"/>
          </w:tcPr>
          <w:p w14:paraId="3391E904">
            <w:pPr>
              <w:ind w:left="239" w:leftChars="114" w:firstLine="1290" w:firstLineChars="500"/>
              <w:rPr>
                <w:rFonts w:hint="default" w:ascii="宋体" w:hAnsi="宋体" w:eastAsia="宋体" w:cs="宋体"/>
                <w:b w:val="0"/>
                <w:bCs w:val="0"/>
                <w:sz w:val="24"/>
                <w:szCs w:val="24"/>
                <w:lang w:val="en-US" w:eastAsia="zh-CN"/>
              </w:rPr>
            </w:pPr>
            <w:r>
              <w:rPr>
                <w:rFonts w:hint="eastAsia" w:ascii="宋体" w:hAnsi="宋体" w:eastAsia="宋体" w:cs="宋体"/>
                <w:b w:val="0"/>
                <w:bCs w:val="0"/>
                <w:spacing w:val="9"/>
                <w:sz w:val="24"/>
                <w:szCs w:val="24"/>
                <w:lang w:val="en-US" w:eastAsia="zh-CN"/>
                <w14:textOutline w14:w="3602" w14:cap="sq" w14:cmpd="sng">
                  <w14:solidFill>
                    <w14:srgbClr w14:val="000000"/>
                  </w14:solidFill>
                  <w14:prstDash w14:val="solid"/>
                  <w14:bevel/>
                </w14:textOutline>
              </w:rPr>
              <w:t xml:space="preserve"> 评价等级</w:t>
            </w:r>
          </w:p>
        </w:tc>
        <w:tc>
          <w:tcPr>
            <w:tcW w:w="1908" w:type="dxa"/>
            <w:vAlign w:val="top"/>
          </w:tcPr>
          <w:p w14:paraId="487F432A">
            <w:pPr>
              <w:rPr>
                <w:rFonts w:hint="eastAsia" w:ascii="宋体" w:hAnsi="宋体" w:eastAsia="宋体" w:cs="宋体"/>
                <w:b w:val="0"/>
                <w:bCs w:val="0"/>
                <w:sz w:val="24"/>
                <w:szCs w:val="24"/>
              </w:rPr>
            </w:pPr>
          </w:p>
        </w:tc>
      </w:tr>
    </w:tbl>
    <w:p w14:paraId="026D6D6F">
      <w:pPr>
        <w:pStyle w:val="3"/>
        <w:spacing w:line="241" w:lineRule="auto"/>
      </w:pPr>
    </w:p>
    <w:p w14:paraId="631970ED">
      <w:pPr>
        <w:pStyle w:val="3"/>
        <w:spacing w:line="241" w:lineRule="auto"/>
      </w:pPr>
    </w:p>
    <w:p w14:paraId="4ECE35EF">
      <w:pPr>
        <w:pStyle w:val="3"/>
        <w:spacing w:line="241" w:lineRule="auto"/>
      </w:pPr>
    </w:p>
    <w:p w14:paraId="4584948A">
      <w:pPr>
        <w:pStyle w:val="3"/>
        <w:spacing w:line="241" w:lineRule="auto"/>
      </w:pPr>
    </w:p>
    <w:p w14:paraId="47E84F2F">
      <w:pPr>
        <w:spacing w:before="91" w:line="190" w:lineRule="auto"/>
        <w:ind w:left="3453"/>
        <w:rPr>
          <w:rFonts w:ascii="微软雅黑" w:hAnsi="微软雅黑" w:eastAsia="微软雅黑" w:cs="微软雅黑"/>
          <w:sz w:val="21"/>
          <w:szCs w:val="21"/>
        </w:rPr>
      </w:pPr>
      <w:r>
        <w:rPr>
          <w:rFonts w:hint="eastAsia" w:ascii="微软雅黑" w:hAnsi="微软雅黑" w:eastAsia="微软雅黑" w:cs="微软雅黑"/>
          <w:spacing w:val="5"/>
          <w:sz w:val="21"/>
          <w:szCs w:val="21"/>
          <w:lang w:val="en-US" w:eastAsia="zh-CN"/>
        </w:rPr>
        <w:t>中山市</w:t>
      </w:r>
      <w:r>
        <w:rPr>
          <w:rFonts w:ascii="微软雅黑" w:hAnsi="微软雅黑" w:eastAsia="微软雅黑" w:cs="微软雅黑"/>
          <w:spacing w:val="5"/>
          <w:sz w:val="21"/>
          <w:szCs w:val="21"/>
        </w:rPr>
        <w:t>市政行业协会制</w:t>
      </w:r>
    </w:p>
    <w:p w14:paraId="19CA496F">
      <w:pPr>
        <w:spacing w:line="190" w:lineRule="auto"/>
        <w:rPr>
          <w:rFonts w:ascii="微软雅黑" w:hAnsi="微软雅黑" w:eastAsia="微软雅黑" w:cs="微软雅黑"/>
          <w:sz w:val="21"/>
          <w:szCs w:val="21"/>
        </w:rPr>
        <w:sectPr>
          <w:pgSz w:w="11905" w:h="16837"/>
          <w:pgMar w:top="1122" w:right="1785" w:bottom="0" w:left="1203" w:header="0" w:footer="0" w:gutter="0"/>
          <w:pgBorders>
            <w:top w:val="none" w:sz="0" w:space="0"/>
            <w:left w:val="none" w:sz="0" w:space="0"/>
            <w:bottom w:val="none" w:sz="0" w:space="0"/>
            <w:right w:val="none" w:sz="0" w:space="0"/>
          </w:pgBorders>
          <w:cols w:space="720" w:num="1"/>
        </w:sectPr>
      </w:pPr>
    </w:p>
    <w:p w14:paraId="4A580E61">
      <w:pPr>
        <w:spacing w:before="40" w:line="226" w:lineRule="auto"/>
        <w:ind w:left="0" w:leftChars="0" w:firstLine="0" w:firstLineChars="0"/>
        <w:jc w:val="center"/>
        <w:rPr>
          <w:rFonts w:ascii="仿宋" w:hAnsi="仿宋" w:eastAsia="仿宋" w:cs="仿宋"/>
          <w:sz w:val="28"/>
          <w:szCs w:val="28"/>
        </w:rPr>
      </w:pPr>
      <w:r>
        <w:rPr>
          <w:rFonts w:ascii="仿宋" w:hAnsi="仿宋" w:eastAsia="仿宋" w:cs="仿宋"/>
          <w:spacing w:val="10"/>
          <w:sz w:val="28"/>
          <w:szCs w:val="28"/>
          <w14:textOutline w14:w="3602" w14:cap="sq" w14:cmpd="sng">
            <w14:solidFill>
              <w14:srgbClr w14:val="000000"/>
            </w14:solidFill>
            <w14:prstDash w14:val="solid"/>
            <w14:bevel/>
          </w14:textOutline>
        </w:rPr>
        <w:t>表2-1：</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10"/>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10"/>
          <w:sz w:val="28"/>
          <w:szCs w:val="28"/>
          <w14:textOutline w14:w="3602" w14:cap="sq" w14:cmpd="sng">
            <w14:solidFill>
              <w14:srgbClr w14:val="000000"/>
            </w14:solidFill>
            <w14:prstDash w14:val="solid"/>
            <w14:bevel/>
          </w14:textOutline>
        </w:rPr>
        <w:t>符合性</w:t>
      </w:r>
      <w:r>
        <w:rPr>
          <w:rFonts w:ascii="仿宋" w:hAnsi="仿宋" w:eastAsia="仿宋" w:cs="仿宋"/>
          <w:spacing w:val="9"/>
          <w:sz w:val="28"/>
          <w:szCs w:val="28"/>
          <w14:textOutline w14:w="3602" w14:cap="sq" w14:cmpd="sng">
            <w14:solidFill>
              <w14:srgbClr w14:val="000000"/>
            </w14:solidFill>
            <w14:prstDash w14:val="solid"/>
            <w14:bevel/>
          </w14:textOutline>
        </w:rPr>
        <w:t>审查表</w:t>
      </w:r>
    </w:p>
    <w:p w14:paraId="2789F7C6">
      <w:pPr>
        <w:spacing w:line="124"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2384"/>
        <w:gridCol w:w="4251"/>
        <w:gridCol w:w="1078"/>
        <w:gridCol w:w="1039"/>
      </w:tblGrid>
      <w:tr w14:paraId="076069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0" w:hRule="atLeast"/>
        </w:trPr>
        <w:tc>
          <w:tcPr>
            <w:tcW w:w="9613" w:type="dxa"/>
            <w:gridSpan w:val="5"/>
            <w:vAlign w:val="top"/>
          </w:tcPr>
          <w:p w14:paraId="7FC563C4">
            <w:pPr>
              <w:pStyle w:val="7"/>
              <w:spacing w:before="184" w:line="227" w:lineRule="auto"/>
              <w:ind w:left="3502"/>
              <w:rPr>
                <w:sz w:val="28"/>
                <w:szCs w:val="28"/>
              </w:rPr>
            </w:pPr>
            <w:r>
              <w:rPr>
                <w:spacing w:val="10"/>
                <w:sz w:val="28"/>
                <w:szCs w:val="28"/>
                <w14:textOutline w14:w="3602" w14:cap="sq" w14:cmpd="sng">
                  <w14:solidFill>
                    <w14:srgbClr w14:val="000000"/>
                  </w14:solidFill>
                  <w14:prstDash w14:val="solid"/>
                  <w14:bevel/>
                </w14:textOutline>
              </w:rPr>
              <w:t>一、规模符合下列条件之一：</w:t>
            </w:r>
          </w:p>
        </w:tc>
      </w:tr>
      <w:tr w14:paraId="08335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861" w:type="dxa"/>
            <w:vAlign w:val="top"/>
          </w:tcPr>
          <w:p w14:paraId="3692A3C5">
            <w:pPr>
              <w:pStyle w:val="7"/>
              <w:spacing w:before="133" w:line="228" w:lineRule="auto"/>
              <w:ind w:left="240"/>
              <w:rPr>
                <w:sz w:val="24"/>
                <w:szCs w:val="24"/>
              </w:rPr>
            </w:pPr>
            <w:r>
              <w:rPr>
                <w:spacing w:val="1"/>
                <w:sz w:val="24"/>
                <w:szCs w:val="24"/>
              </w:rPr>
              <w:t>序号</w:t>
            </w:r>
          </w:p>
        </w:tc>
        <w:tc>
          <w:tcPr>
            <w:tcW w:w="6635" w:type="dxa"/>
            <w:gridSpan w:val="2"/>
            <w:vAlign w:val="top"/>
          </w:tcPr>
          <w:p w14:paraId="6EB10E07">
            <w:pPr>
              <w:pStyle w:val="7"/>
              <w:spacing w:before="133" w:line="227" w:lineRule="auto"/>
              <w:ind w:left="2927"/>
              <w:rPr>
                <w:sz w:val="24"/>
                <w:szCs w:val="24"/>
              </w:rPr>
            </w:pPr>
            <w:r>
              <w:rPr>
                <w:spacing w:val="4"/>
                <w:sz w:val="24"/>
                <w:szCs w:val="24"/>
              </w:rPr>
              <w:t>项目名称</w:t>
            </w:r>
          </w:p>
        </w:tc>
        <w:tc>
          <w:tcPr>
            <w:tcW w:w="1078" w:type="dxa"/>
            <w:vAlign w:val="top"/>
          </w:tcPr>
          <w:p w14:paraId="50BA03A5">
            <w:pPr>
              <w:pStyle w:val="7"/>
              <w:spacing w:before="133" w:line="227" w:lineRule="auto"/>
              <w:ind w:left="361"/>
              <w:rPr>
                <w:sz w:val="24"/>
                <w:szCs w:val="24"/>
              </w:rPr>
            </w:pPr>
            <w:r>
              <w:rPr>
                <w:spacing w:val="-2"/>
                <w:sz w:val="24"/>
                <w:szCs w:val="24"/>
              </w:rPr>
              <w:t>符合</w:t>
            </w:r>
          </w:p>
        </w:tc>
        <w:tc>
          <w:tcPr>
            <w:tcW w:w="1039" w:type="dxa"/>
            <w:vAlign w:val="top"/>
          </w:tcPr>
          <w:p w14:paraId="70214B13">
            <w:pPr>
              <w:pStyle w:val="7"/>
              <w:keepNext w:val="0"/>
              <w:keepLines w:val="0"/>
              <w:pageBreakBefore w:val="0"/>
              <w:widowControl/>
              <w:kinsoku w:val="0"/>
              <w:wordWrap/>
              <w:overflowPunct/>
              <w:topLinePunct w:val="0"/>
              <w:autoSpaceDE w:val="0"/>
              <w:autoSpaceDN w:val="0"/>
              <w:bidi w:val="0"/>
              <w:adjustRightInd w:val="0"/>
              <w:snapToGrid w:val="0"/>
              <w:spacing w:before="24" w:line="202" w:lineRule="auto"/>
              <w:ind w:left="136" w:right="108" w:firstLine="0"/>
              <w:jc w:val="center"/>
              <w:textAlignment w:val="baseline"/>
              <w:rPr>
                <w:sz w:val="24"/>
                <w:szCs w:val="24"/>
              </w:rPr>
            </w:pPr>
            <w:r>
              <w:rPr>
                <w:rFonts w:hint="eastAsia"/>
                <w:spacing w:val="-2"/>
                <w:sz w:val="24"/>
                <w:szCs w:val="24"/>
                <w:lang w:val="en-US" w:eastAsia="en-US"/>
              </w:rPr>
              <w:t>不符合说明</w:t>
            </w:r>
          </w:p>
        </w:tc>
      </w:tr>
      <w:tr w14:paraId="3F87A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8" w:hRule="atLeast"/>
        </w:trPr>
        <w:tc>
          <w:tcPr>
            <w:tcW w:w="861" w:type="dxa"/>
            <w:vAlign w:val="center"/>
          </w:tcPr>
          <w:p w14:paraId="6CED8778">
            <w:pPr>
              <w:pStyle w:val="7"/>
              <w:spacing w:before="62" w:line="242" w:lineRule="auto"/>
              <w:ind w:left="193" w:leftChars="0"/>
              <w:jc w:val="both"/>
              <w:rPr>
                <w:spacing w:val="-1"/>
                <w:sz w:val="24"/>
                <w:szCs w:val="24"/>
              </w:rPr>
            </w:pPr>
            <w:r>
              <w:rPr>
                <w:spacing w:val="-1"/>
                <w:sz w:val="24"/>
                <w:szCs w:val="24"/>
              </w:rPr>
              <w:t>（</w:t>
            </w:r>
            <w:r>
              <w:rPr>
                <w:rFonts w:hint="eastAsia"/>
                <w:spacing w:val="-1"/>
                <w:sz w:val="24"/>
                <w:szCs w:val="24"/>
                <w:lang w:val="en-US" w:eastAsia="zh-CN"/>
              </w:rPr>
              <w:t>1</w:t>
            </w:r>
            <w:r>
              <w:rPr>
                <w:spacing w:val="-1"/>
                <w:sz w:val="24"/>
                <w:szCs w:val="24"/>
              </w:rPr>
              <w:t>）</w:t>
            </w:r>
          </w:p>
        </w:tc>
        <w:tc>
          <w:tcPr>
            <w:tcW w:w="6635" w:type="dxa"/>
            <w:gridSpan w:val="2"/>
            <w:vAlign w:val="center"/>
          </w:tcPr>
          <w:p w14:paraId="1EE7023C">
            <w:pPr>
              <w:pStyle w:val="7"/>
              <w:spacing w:before="62" w:line="234" w:lineRule="auto"/>
              <w:ind w:left="34" w:leftChars="0" w:right="183" w:rightChars="0" w:hanging="1" w:firstLineChars="0"/>
              <w:jc w:val="left"/>
              <w:rPr>
                <w:spacing w:val="7"/>
                <w:sz w:val="24"/>
                <w:szCs w:val="24"/>
              </w:rPr>
            </w:pPr>
            <w:r>
              <w:rPr>
                <w:rFonts w:hint="eastAsia"/>
                <w:spacing w:val="7"/>
                <w:sz w:val="24"/>
                <w:szCs w:val="24"/>
                <w:lang w:val="en-US" w:eastAsia="zh-CN"/>
              </w:rPr>
              <w:t>合同金额在1000万元及以上的市政工程</w:t>
            </w:r>
          </w:p>
        </w:tc>
        <w:tc>
          <w:tcPr>
            <w:tcW w:w="1078" w:type="dxa"/>
            <w:vAlign w:val="top"/>
          </w:tcPr>
          <w:p w14:paraId="738E8D19">
            <w:pPr>
              <w:rPr>
                <w:rFonts w:ascii="Arial"/>
                <w:sz w:val="24"/>
                <w:szCs w:val="24"/>
              </w:rPr>
            </w:pPr>
          </w:p>
        </w:tc>
        <w:tc>
          <w:tcPr>
            <w:tcW w:w="1039" w:type="dxa"/>
            <w:vAlign w:val="top"/>
          </w:tcPr>
          <w:p w14:paraId="58913448">
            <w:pPr>
              <w:rPr>
                <w:rFonts w:ascii="Arial"/>
                <w:sz w:val="24"/>
                <w:szCs w:val="24"/>
              </w:rPr>
            </w:pPr>
          </w:p>
        </w:tc>
      </w:tr>
      <w:tr w14:paraId="28C89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9" w:hRule="atLeast"/>
        </w:trPr>
        <w:tc>
          <w:tcPr>
            <w:tcW w:w="861" w:type="dxa"/>
            <w:vAlign w:val="center"/>
          </w:tcPr>
          <w:p w14:paraId="7F1FAF07">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2</w:t>
            </w:r>
            <w:r>
              <w:rPr>
                <w:spacing w:val="-1"/>
                <w:sz w:val="24"/>
                <w:szCs w:val="24"/>
              </w:rPr>
              <w:t>）</w:t>
            </w:r>
          </w:p>
        </w:tc>
        <w:tc>
          <w:tcPr>
            <w:tcW w:w="6635" w:type="dxa"/>
            <w:gridSpan w:val="2"/>
            <w:vAlign w:val="center"/>
          </w:tcPr>
          <w:p w14:paraId="202E9595">
            <w:pPr>
              <w:pStyle w:val="7"/>
              <w:spacing w:before="62" w:line="234" w:lineRule="auto"/>
              <w:ind w:left="34" w:leftChars="0" w:right="183" w:rightChars="0" w:hanging="1" w:firstLineChars="0"/>
              <w:jc w:val="left"/>
              <w:rPr>
                <w:rFonts w:ascii="仿宋" w:hAnsi="仿宋" w:eastAsia="仿宋" w:cs="仿宋"/>
                <w:snapToGrid w:val="0"/>
                <w:color w:val="000000"/>
                <w:spacing w:val="7"/>
                <w:kern w:val="0"/>
                <w:sz w:val="24"/>
                <w:szCs w:val="24"/>
                <w:lang w:val="en-US" w:eastAsia="en-US" w:bidi="ar-SA"/>
              </w:rPr>
            </w:pPr>
            <w:r>
              <w:rPr>
                <w:rFonts w:hint="eastAsia"/>
                <w:spacing w:val="7"/>
                <w:sz w:val="24"/>
                <w:szCs w:val="24"/>
              </w:rPr>
              <w:t>合同金额在</w:t>
            </w:r>
            <w:r>
              <w:rPr>
                <w:rFonts w:hint="eastAsia"/>
                <w:spacing w:val="7"/>
                <w:sz w:val="24"/>
                <w:szCs w:val="24"/>
                <w:lang w:val="en-US" w:eastAsia="zh-CN"/>
              </w:rPr>
              <w:t>6</w:t>
            </w:r>
            <w:r>
              <w:rPr>
                <w:rFonts w:hint="eastAsia"/>
                <w:spacing w:val="7"/>
                <w:sz w:val="24"/>
                <w:szCs w:val="24"/>
              </w:rPr>
              <w:t>00万元以上的城市照明工程</w:t>
            </w:r>
          </w:p>
        </w:tc>
        <w:tc>
          <w:tcPr>
            <w:tcW w:w="1078" w:type="dxa"/>
            <w:vAlign w:val="top"/>
          </w:tcPr>
          <w:p w14:paraId="5D64CC1C">
            <w:pPr>
              <w:rPr>
                <w:rFonts w:ascii="Arial"/>
                <w:sz w:val="24"/>
                <w:szCs w:val="24"/>
              </w:rPr>
            </w:pPr>
          </w:p>
        </w:tc>
        <w:tc>
          <w:tcPr>
            <w:tcW w:w="1039" w:type="dxa"/>
            <w:vAlign w:val="top"/>
          </w:tcPr>
          <w:p w14:paraId="61B62801">
            <w:pPr>
              <w:rPr>
                <w:rFonts w:ascii="Arial"/>
                <w:sz w:val="24"/>
                <w:szCs w:val="24"/>
              </w:rPr>
            </w:pPr>
          </w:p>
        </w:tc>
      </w:tr>
      <w:tr w14:paraId="452A2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3" w:hRule="atLeast"/>
        </w:trPr>
        <w:tc>
          <w:tcPr>
            <w:tcW w:w="861" w:type="dxa"/>
            <w:vAlign w:val="center"/>
          </w:tcPr>
          <w:p w14:paraId="77C26CCA">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3</w:t>
            </w:r>
            <w:r>
              <w:rPr>
                <w:spacing w:val="-1"/>
                <w:sz w:val="24"/>
                <w:szCs w:val="24"/>
              </w:rPr>
              <w:t>）</w:t>
            </w:r>
          </w:p>
        </w:tc>
        <w:tc>
          <w:tcPr>
            <w:tcW w:w="6635" w:type="dxa"/>
            <w:gridSpan w:val="2"/>
            <w:vAlign w:val="top"/>
          </w:tcPr>
          <w:p w14:paraId="1CF0897D">
            <w:pPr>
              <w:pStyle w:val="7"/>
              <w:spacing w:before="174" w:line="233" w:lineRule="auto"/>
              <w:ind w:left="48" w:leftChars="0" w:right="172" w:rightChars="0" w:hanging="15" w:firstLineChars="0"/>
              <w:rPr>
                <w:rFonts w:ascii="仿宋" w:hAnsi="仿宋" w:eastAsia="仿宋" w:cs="仿宋"/>
                <w:snapToGrid w:val="0"/>
                <w:color w:val="000000"/>
                <w:kern w:val="0"/>
                <w:sz w:val="24"/>
                <w:szCs w:val="24"/>
                <w:lang w:val="en-US" w:eastAsia="en-US" w:bidi="ar-SA"/>
              </w:rPr>
            </w:pPr>
            <w:r>
              <w:rPr>
                <w:rFonts w:hint="eastAsia"/>
                <w:sz w:val="24"/>
                <w:szCs w:val="24"/>
              </w:rPr>
              <w:t>投资在3000万以上的铁路、轻轨、交通枢纽、公路、水利、电力、光伏、通讯等其他基础设施建设工程，在取得建设单位同意后，可推荐到</w:t>
            </w:r>
            <w:r>
              <w:rPr>
                <w:rFonts w:hint="eastAsia"/>
                <w:sz w:val="24"/>
                <w:szCs w:val="24"/>
                <w:lang w:eastAsia="zh-CN"/>
              </w:rPr>
              <w:t>中山市市政协会</w:t>
            </w:r>
            <w:r>
              <w:rPr>
                <w:rFonts w:hint="eastAsia"/>
                <w:sz w:val="24"/>
                <w:szCs w:val="24"/>
              </w:rPr>
              <w:t>参与评选</w:t>
            </w:r>
          </w:p>
        </w:tc>
        <w:tc>
          <w:tcPr>
            <w:tcW w:w="1078" w:type="dxa"/>
            <w:vAlign w:val="top"/>
          </w:tcPr>
          <w:p w14:paraId="04C54DF0">
            <w:pPr>
              <w:rPr>
                <w:rFonts w:ascii="Arial"/>
                <w:sz w:val="24"/>
                <w:szCs w:val="24"/>
              </w:rPr>
            </w:pPr>
          </w:p>
        </w:tc>
        <w:tc>
          <w:tcPr>
            <w:tcW w:w="1039" w:type="dxa"/>
            <w:vAlign w:val="top"/>
          </w:tcPr>
          <w:p w14:paraId="0CE2FA28">
            <w:pPr>
              <w:rPr>
                <w:rFonts w:ascii="Arial"/>
                <w:sz w:val="24"/>
                <w:szCs w:val="24"/>
              </w:rPr>
            </w:pPr>
          </w:p>
        </w:tc>
      </w:tr>
      <w:tr w14:paraId="77D653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1" w:hRule="atLeast"/>
        </w:trPr>
        <w:tc>
          <w:tcPr>
            <w:tcW w:w="861" w:type="dxa"/>
            <w:vAlign w:val="center"/>
          </w:tcPr>
          <w:p w14:paraId="2121DBE9">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4</w:t>
            </w:r>
            <w:r>
              <w:rPr>
                <w:spacing w:val="-1"/>
                <w:sz w:val="24"/>
                <w:szCs w:val="24"/>
              </w:rPr>
              <w:t>）</w:t>
            </w:r>
          </w:p>
        </w:tc>
        <w:tc>
          <w:tcPr>
            <w:tcW w:w="6635" w:type="dxa"/>
            <w:gridSpan w:val="2"/>
            <w:vAlign w:val="top"/>
          </w:tcPr>
          <w:p w14:paraId="18D2C887">
            <w:pPr>
              <w:pStyle w:val="7"/>
              <w:spacing w:before="174" w:line="233" w:lineRule="auto"/>
              <w:ind w:left="48" w:leftChars="0" w:right="172" w:rightChars="0" w:hanging="15" w:firstLineChars="0"/>
              <w:rPr>
                <w:rFonts w:hint="eastAsia" w:ascii="仿宋" w:hAnsi="仿宋" w:eastAsia="仿宋" w:cs="仿宋"/>
                <w:snapToGrid w:val="0"/>
                <w:color w:val="000000"/>
                <w:kern w:val="0"/>
                <w:sz w:val="24"/>
                <w:szCs w:val="24"/>
                <w:lang w:val="en-US" w:eastAsia="en-US" w:bidi="ar-SA"/>
              </w:rPr>
            </w:pPr>
            <w:r>
              <w:rPr>
                <w:rFonts w:hint="eastAsia"/>
                <w:sz w:val="24"/>
                <w:szCs w:val="24"/>
              </w:rPr>
              <w:t>合同金额小于以上规定，但具有显著社会效益、环境效益、纪念性意义的市政基础设施工程。</w:t>
            </w:r>
          </w:p>
        </w:tc>
        <w:tc>
          <w:tcPr>
            <w:tcW w:w="1078" w:type="dxa"/>
            <w:vAlign w:val="top"/>
          </w:tcPr>
          <w:p w14:paraId="394C9864">
            <w:pPr>
              <w:rPr>
                <w:rFonts w:ascii="Arial"/>
                <w:sz w:val="24"/>
                <w:szCs w:val="24"/>
              </w:rPr>
            </w:pPr>
          </w:p>
        </w:tc>
        <w:tc>
          <w:tcPr>
            <w:tcW w:w="1039" w:type="dxa"/>
            <w:vAlign w:val="top"/>
          </w:tcPr>
          <w:p w14:paraId="037F4A1E">
            <w:pPr>
              <w:rPr>
                <w:rFonts w:ascii="Arial"/>
                <w:sz w:val="24"/>
                <w:szCs w:val="24"/>
              </w:rPr>
            </w:pPr>
          </w:p>
        </w:tc>
      </w:tr>
      <w:tr w14:paraId="28499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861" w:type="dxa"/>
            <w:vAlign w:val="top"/>
          </w:tcPr>
          <w:p w14:paraId="22434163">
            <w:pPr>
              <w:pStyle w:val="7"/>
              <w:spacing w:before="296" w:line="242" w:lineRule="auto"/>
              <w:ind w:left="193"/>
              <w:rPr>
                <w:sz w:val="24"/>
                <w:szCs w:val="24"/>
              </w:rPr>
            </w:pPr>
            <w:r>
              <w:rPr>
                <w:spacing w:val="-1"/>
                <w:sz w:val="24"/>
                <w:szCs w:val="24"/>
              </w:rPr>
              <w:t>（</w:t>
            </w:r>
            <w:r>
              <w:rPr>
                <w:rFonts w:hint="eastAsia"/>
                <w:spacing w:val="-1"/>
                <w:sz w:val="24"/>
                <w:szCs w:val="24"/>
                <w:lang w:val="en-US" w:eastAsia="zh-CN"/>
              </w:rPr>
              <w:t>5</w:t>
            </w:r>
            <w:r>
              <w:rPr>
                <w:spacing w:val="-1"/>
                <w:sz w:val="24"/>
                <w:szCs w:val="24"/>
              </w:rPr>
              <w:t>）</w:t>
            </w:r>
          </w:p>
        </w:tc>
        <w:tc>
          <w:tcPr>
            <w:tcW w:w="6635" w:type="dxa"/>
            <w:gridSpan w:val="2"/>
            <w:vAlign w:val="top"/>
          </w:tcPr>
          <w:p w14:paraId="7C2AA3AA">
            <w:pPr>
              <w:pStyle w:val="7"/>
              <w:spacing w:before="195" w:line="233" w:lineRule="auto"/>
              <w:ind w:left="38" w:leftChars="0" w:right="175" w:rightChars="0" w:firstLine="15" w:firstLineChars="0"/>
              <w:rPr>
                <w:rFonts w:ascii="仿宋" w:hAnsi="仿宋" w:eastAsia="仿宋" w:cs="仿宋"/>
                <w:snapToGrid w:val="0"/>
                <w:color w:val="000000"/>
                <w:kern w:val="0"/>
                <w:sz w:val="24"/>
                <w:szCs w:val="24"/>
                <w:lang w:val="en-US" w:eastAsia="en-US" w:bidi="ar-SA"/>
              </w:rPr>
            </w:pPr>
            <w:r>
              <w:rPr>
                <w:spacing w:val="5"/>
                <w:sz w:val="24"/>
                <w:szCs w:val="24"/>
              </w:rPr>
              <w:t>以交通</w:t>
            </w:r>
            <w:r>
              <w:rPr>
                <w:spacing w:val="-51"/>
                <w:sz w:val="24"/>
                <w:szCs w:val="24"/>
              </w:rPr>
              <w:t xml:space="preserve"> </w:t>
            </w:r>
            <w:r>
              <w:rPr>
                <w:rFonts w:hint="eastAsia"/>
                <w:spacing w:val="-51"/>
                <w:sz w:val="24"/>
                <w:szCs w:val="24"/>
                <w:lang w:eastAsia="zh-CN"/>
              </w:rPr>
              <w:t>、</w:t>
            </w:r>
            <w:r>
              <w:rPr>
                <w:spacing w:val="5"/>
                <w:sz w:val="24"/>
                <w:szCs w:val="24"/>
              </w:rPr>
              <w:t>水务为建设单位的工程</w:t>
            </w:r>
            <w:r>
              <w:rPr>
                <w:spacing w:val="-44"/>
                <w:sz w:val="24"/>
                <w:szCs w:val="24"/>
              </w:rPr>
              <w:t xml:space="preserve"> </w:t>
            </w:r>
            <w:r>
              <w:rPr>
                <w:spacing w:val="5"/>
                <w:sz w:val="24"/>
                <w:szCs w:val="24"/>
              </w:rPr>
              <w:t>，在取得相应主管部门同意</w:t>
            </w:r>
            <w:r>
              <w:rPr>
                <w:spacing w:val="-41"/>
                <w:sz w:val="24"/>
                <w:szCs w:val="24"/>
              </w:rPr>
              <w:t xml:space="preserve"> </w:t>
            </w:r>
            <w:r>
              <w:rPr>
                <w:spacing w:val="5"/>
                <w:sz w:val="24"/>
                <w:szCs w:val="24"/>
              </w:rPr>
              <w:t>，可推荐到广</w:t>
            </w:r>
            <w:r>
              <w:rPr>
                <w:sz w:val="24"/>
                <w:szCs w:val="24"/>
              </w:rPr>
              <w:t xml:space="preserve"> </w:t>
            </w:r>
            <w:r>
              <w:rPr>
                <w:spacing w:val="9"/>
                <w:sz w:val="24"/>
                <w:szCs w:val="24"/>
              </w:rPr>
              <w:t>东</w:t>
            </w:r>
            <w:r>
              <w:rPr>
                <w:rFonts w:hint="eastAsia"/>
                <w:spacing w:val="9"/>
                <w:sz w:val="24"/>
                <w:szCs w:val="24"/>
                <w:lang w:val="en-US" w:eastAsia="zh-CN"/>
              </w:rPr>
              <w:t>中山市</w:t>
            </w:r>
            <w:r>
              <w:rPr>
                <w:spacing w:val="9"/>
                <w:sz w:val="24"/>
                <w:szCs w:val="24"/>
              </w:rPr>
              <w:t>市政行业协会参与评审。</w:t>
            </w:r>
          </w:p>
        </w:tc>
        <w:tc>
          <w:tcPr>
            <w:tcW w:w="1078" w:type="dxa"/>
            <w:vAlign w:val="top"/>
          </w:tcPr>
          <w:p w14:paraId="64DC8F1C">
            <w:pPr>
              <w:rPr>
                <w:rFonts w:ascii="Arial"/>
                <w:sz w:val="24"/>
                <w:szCs w:val="24"/>
              </w:rPr>
            </w:pPr>
          </w:p>
        </w:tc>
        <w:tc>
          <w:tcPr>
            <w:tcW w:w="1039" w:type="dxa"/>
            <w:vAlign w:val="top"/>
          </w:tcPr>
          <w:p w14:paraId="4F6802AB">
            <w:pPr>
              <w:rPr>
                <w:rFonts w:ascii="Arial"/>
                <w:sz w:val="24"/>
                <w:szCs w:val="24"/>
              </w:rPr>
            </w:pPr>
          </w:p>
        </w:tc>
      </w:tr>
      <w:tr w14:paraId="37C76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7" w:hRule="atLeast"/>
        </w:trPr>
        <w:tc>
          <w:tcPr>
            <w:tcW w:w="9613" w:type="dxa"/>
            <w:gridSpan w:val="5"/>
            <w:vAlign w:val="top"/>
          </w:tcPr>
          <w:p w14:paraId="0E9DD84D">
            <w:pPr>
              <w:pStyle w:val="7"/>
              <w:spacing w:before="286" w:line="226" w:lineRule="auto"/>
              <w:ind w:left="4014"/>
            </w:pPr>
            <w:r>
              <w:rPr>
                <w:spacing w:val="8"/>
                <w:sz w:val="28"/>
                <w:szCs w:val="28"/>
                <w14:textOutline w14:w="3602" w14:cap="sq" w14:cmpd="sng">
                  <w14:solidFill>
                    <w14:srgbClr w14:val="000000"/>
                  </w14:solidFill>
                  <w14:prstDash w14:val="solid"/>
                  <w14:bevel/>
                </w14:textOutline>
              </w:rPr>
              <w:t>二、建设程序检查</w:t>
            </w:r>
          </w:p>
        </w:tc>
      </w:tr>
      <w:tr w14:paraId="466BF4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7266986C">
            <w:pPr>
              <w:spacing w:line="293" w:lineRule="auto"/>
              <w:rPr>
                <w:rFonts w:ascii="Arial"/>
                <w:sz w:val="21"/>
                <w:szCs w:val="21"/>
              </w:rPr>
            </w:pPr>
          </w:p>
          <w:p w14:paraId="2B59A48B">
            <w:pPr>
              <w:spacing w:line="294" w:lineRule="auto"/>
              <w:rPr>
                <w:rFonts w:ascii="Arial"/>
                <w:sz w:val="21"/>
                <w:szCs w:val="21"/>
              </w:rPr>
            </w:pPr>
          </w:p>
          <w:p w14:paraId="351465FD">
            <w:pPr>
              <w:pStyle w:val="7"/>
              <w:spacing w:before="62" w:line="242" w:lineRule="auto"/>
              <w:ind w:left="193"/>
              <w:rPr>
                <w:sz w:val="21"/>
                <w:szCs w:val="21"/>
              </w:rPr>
            </w:pPr>
            <w:r>
              <w:rPr>
                <w:spacing w:val="-1"/>
                <w:sz w:val="21"/>
                <w:szCs w:val="21"/>
              </w:rPr>
              <w:t>（1）</w:t>
            </w:r>
          </w:p>
        </w:tc>
        <w:tc>
          <w:tcPr>
            <w:tcW w:w="2384" w:type="dxa"/>
            <w:vMerge w:val="restart"/>
            <w:tcBorders>
              <w:bottom w:val="nil"/>
            </w:tcBorders>
            <w:vAlign w:val="top"/>
          </w:tcPr>
          <w:p w14:paraId="6DEA431F">
            <w:pPr>
              <w:spacing w:line="294" w:lineRule="auto"/>
              <w:rPr>
                <w:rFonts w:ascii="Arial"/>
                <w:sz w:val="21"/>
                <w:szCs w:val="21"/>
              </w:rPr>
            </w:pPr>
          </w:p>
          <w:p w14:paraId="72E1C0F0">
            <w:pPr>
              <w:spacing w:line="294" w:lineRule="auto"/>
              <w:rPr>
                <w:rFonts w:ascii="Arial"/>
                <w:sz w:val="21"/>
                <w:szCs w:val="21"/>
              </w:rPr>
            </w:pPr>
          </w:p>
          <w:p w14:paraId="389B7F0C">
            <w:pPr>
              <w:pStyle w:val="7"/>
              <w:spacing w:before="61" w:line="228" w:lineRule="auto"/>
              <w:ind w:left="200"/>
              <w:rPr>
                <w:sz w:val="21"/>
                <w:szCs w:val="21"/>
              </w:rPr>
            </w:pPr>
            <w:r>
              <w:rPr>
                <w:spacing w:val="5"/>
                <w:sz w:val="21"/>
                <w:szCs w:val="21"/>
              </w:rPr>
              <w:t>工程项目中标通知书</w:t>
            </w:r>
          </w:p>
        </w:tc>
        <w:tc>
          <w:tcPr>
            <w:tcW w:w="4251" w:type="dxa"/>
            <w:vAlign w:val="top"/>
          </w:tcPr>
          <w:p w14:paraId="463E8D7E">
            <w:pPr>
              <w:pStyle w:val="7"/>
              <w:spacing w:before="156" w:line="228" w:lineRule="auto"/>
              <w:ind w:left="1437"/>
              <w:rPr>
                <w:sz w:val="21"/>
                <w:szCs w:val="21"/>
              </w:rPr>
            </w:pPr>
            <w:r>
              <w:rPr>
                <w:spacing w:val="6"/>
                <w:sz w:val="21"/>
                <w:szCs w:val="21"/>
              </w:rPr>
              <w:t>施工中标通知书</w:t>
            </w:r>
          </w:p>
        </w:tc>
        <w:tc>
          <w:tcPr>
            <w:tcW w:w="1078" w:type="dxa"/>
            <w:vAlign w:val="top"/>
          </w:tcPr>
          <w:p w14:paraId="125A90E1">
            <w:pPr>
              <w:rPr>
                <w:rFonts w:ascii="Arial"/>
                <w:sz w:val="21"/>
                <w:szCs w:val="21"/>
              </w:rPr>
            </w:pPr>
          </w:p>
        </w:tc>
        <w:tc>
          <w:tcPr>
            <w:tcW w:w="1039" w:type="dxa"/>
            <w:vAlign w:val="top"/>
          </w:tcPr>
          <w:p w14:paraId="68D9EDA1">
            <w:pPr>
              <w:rPr>
                <w:rFonts w:ascii="Arial"/>
                <w:sz w:val="21"/>
                <w:szCs w:val="21"/>
              </w:rPr>
            </w:pPr>
          </w:p>
        </w:tc>
      </w:tr>
      <w:tr w14:paraId="437299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bottom w:val="nil"/>
            </w:tcBorders>
            <w:vAlign w:val="top"/>
          </w:tcPr>
          <w:p w14:paraId="3CA407F1">
            <w:pPr>
              <w:rPr>
                <w:rFonts w:ascii="Arial"/>
                <w:sz w:val="21"/>
                <w:szCs w:val="21"/>
              </w:rPr>
            </w:pPr>
          </w:p>
        </w:tc>
        <w:tc>
          <w:tcPr>
            <w:tcW w:w="2384" w:type="dxa"/>
            <w:vMerge w:val="continue"/>
            <w:tcBorders>
              <w:top w:val="nil"/>
              <w:bottom w:val="nil"/>
            </w:tcBorders>
            <w:vAlign w:val="top"/>
          </w:tcPr>
          <w:p w14:paraId="007C6498">
            <w:pPr>
              <w:rPr>
                <w:rFonts w:ascii="Arial"/>
                <w:sz w:val="21"/>
                <w:szCs w:val="21"/>
              </w:rPr>
            </w:pPr>
          </w:p>
        </w:tc>
        <w:tc>
          <w:tcPr>
            <w:tcW w:w="4251" w:type="dxa"/>
            <w:vAlign w:val="top"/>
          </w:tcPr>
          <w:p w14:paraId="6CD6FB42">
            <w:pPr>
              <w:pStyle w:val="7"/>
              <w:spacing w:before="156" w:line="228" w:lineRule="auto"/>
              <w:ind w:left="1443"/>
              <w:rPr>
                <w:sz w:val="21"/>
                <w:szCs w:val="21"/>
              </w:rPr>
            </w:pPr>
            <w:r>
              <w:rPr>
                <w:spacing w:val="5"/>
                <w:sz w:val="21"/>
                <w:szCs w:val="21"/>
              </w:rPr>
              <w:t>监理中标通知书</w:t>
            </w:r>
          </w:p>
        </w:tc>
        <w:tc>
          <w:tcPr>
            <w:tcW w:w="1078" w:type="dxa"/>
            <w:vAlign w:val="top"/>
          </w:tcPr>
          <w:p w14:paraId="6145F50F">
            <w:pPr>
              <w:rPr>
                <w:rFonts w:ascii="Arial"/>
                <w:sz w:val="21"/>
                <w:szCs w:val="21"/>
              </w:rPr>
            </w:pPr>
          </w:p>
        </w:tc>
        <w:tc>
          <w:tcPr>
            <w:tcW w:w="1039" w:type="dxa"/>
            <w:vAlign w:val="top"/>
          </w:tcPr>
          <w:p w14:paraId="7B07FA83">
            <w:pPr>
              <w:rPr>
                <w:rFonts w:ascii="Arial"/>
                <w:sz w:val="21"/>
                <w:szCs w:val="21"/>
              </w:rPr>
            </w:pPr>
          </w:p>
        </w:tc>
      </w:tr>
      <w:tr w14:paraId="5B930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788C6ADD">
            <w:pPr>
              <w:rPr>
                <w:rFonts w:ascii="Arial"/>
                <w:sz w:val="21"/>
                <w:szCs w:val="21"/>
              </w:rPr>
            </w:pPr>
          </w:p>
        </w:tc>
        <w:tc>
          <w:tcPr>
            <w:tcW w:w="2384" w:type="dxa"/>
            <w:vMerge w:val="continue"/>
            <w:tcBorders>
              <w:top w:val="nil"/>
            </w:tcBorders>
            <w:vAlign w:val="top"/>
          </w:tcPr>
          <w:p w14:paraId="426B7131">
            <w:pPr>
              <w:rPr>
                <w:rFonts w:ascii="Arial"/>
                <w:sz w:val="21"/>
                <w:szCs w:val="21"/>
              </w:rPr>
            </w:pPr>
          </w:p>
        </w:tc>
        <w:tc>
          <w:tcPr>
            <w:tcW w:w="4251" w:type="dxa"/>
            <w:vAlign w:val="top"/>
          </w:tcPr>
          <w:p w14:paraId="738FD517">
            <w:pPr>
              <w:pStyle w:val="7"/>
              <w:spacing w:before="156" w:line="226" w:lineRule="auto"/>
              <w:ind w:left="1639"/>
              <w:rPr>
                <w:sz w:val="21"/>
                <w:szCs w:val="21"/>
              </w:rPr>
            </w:pPr>
            <w:r>
              <w:rPr>
                <w:spacing w:val="5"/>
                <w:sz w:val="21"/>
                <w:szCs w:val="21"/>
              </w:rPr>
              <w:t>分包合法性</w:t>
            </w:r>
          </w:p>
        </w:tc>
        <w:tc>
          <w:tcPr>
            <w:tcW w:w="1078" w:type="dxa"/>
            <w:vAlign w:val="top"/>
          </w:tcPr>
          <w:p w14:paraId="3D9E0F48">
            <w:pPr>
              <w:rPr>
                <w:rFonts w:ascii="Arial"/>
                <w:sz w:val="21"/>
                <w:szCs w:val="21"/>
              </w:rPr>
            </w:pPr>
          </w:p>
        </w:tc>
        <w:tc>
          <w:tcPr>
            <w:tcW w:w="1039" w:type="dxa"/>
            <w:vAlign w:val="top"/>
          </w:tcPr>
          <w:p w14:paraId="2595054D">
            <w:pPr>
              <w:rPr>
                <w:rFonts w:ascii="Arial"/>
                <w:sz w:val="21"/>
                <w:szCs w:val="21"/>
              </w:rPr>
            </w:pPr>
          </w:p>
        </w:tc>
      </w:tr>
      <w:tr w14:paraId="6612A2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Align w:val="top"/>
          </w:tcPr>
          <w:p w14:paraId="0DC4C413">
            <w:pPr>
              <w:pStyle w:val="7"/>
              <w:spacing w:before="157" w:line="242" w:lineRule="auto"/>
              <w:ind w:left="193"/>
              <w:rPr>
                <w:sz w:val="21"/>
                <w:szCs w:val="21"/>
              </w:rPr>
            </w:pPr>
            <w:r>
              <w:rPr>
                <w:spacing w:val="-1"/>
                <w:sz w:val="21"/>
                <w:szCs w:val="21"/>
              </w:rPr>
              <w:t>（2）</w:t>
            </w:r>
          </w:p>
        </w:tc>
        <w:tc>
          <w:tcPr>
            <w:tcW w:w="2384" w:type="dxa"/>
            <w:vAlign w:val="top"/>
          </w:tcPr>
          <w:p w14:paraId="2B9BD62A">
            <w:pPr>
              <w:pStyle w:val="7"/>
              <w:spacing w:before="157" w:line="229" w:lineRule="auto"/>
              <w:ind w:left="298"/>
              <w:rPr>
                <w:sz w:val="21"/>
                <w:szCs w:val="21"/>
              </w:rPr>
            </w:pPr>
            <w:r>
              <w:rPr>
                <w:spacing w:val="8"/>
                <w:sz w:val="21"/>
                <w:szCs w:val="21"/>
              </w:rPr>
              <w:t>安全监督登记手续</w:t>
            </w:r>
          </w:p>
        </w:tc>
        <w:tc>
          <w:tcPr>
            <w:tcW w:w="4251" w:type="dxa"/>
            <w:vAlign w:val="top"/>
          </w:tcPr>
          <w:p w14:paraId="5906782E">
            <w:pPr>
              <w:pStyle w:val="7"/>
              <w:spacing w:before="157" w:line="229" w:lineRule="auto"/>
              <w:ind w:left="1337"/>
              <w:rPr>
                <w:sz w:val="21"/>
                <w:szCs w:val="21"/>
              </w:rPr>
            </w:pPr>
            <w:r>
              <w:rPr>
                <w:spacing w:val="6"/>
                <w:sz w:val="21"/>
                <w:szCs w:val="21"/>
              </w:rPr>
              <w:t>安全监督登记手续</w:t>
            </w:r>
          </w:p>
        </w:tc>
        <w:tc>
          <w:tcPr>
            <w:tcW w:w="1078" w:type="dxa"/>
            <w:vAlign w:val="top"/>
          </w:tcPr>
          <w:p w14:paraId="3A3CCBC3">
            <w:pPr>
              <w:rPr>
                <w:rFonts w:ascii="Arial"/>
                <w:sz w:val="21"/>
                <w:szCs w:val="21"/>
              </w:rPr>
            </w:pPr>
          </w:p>
        </w:tc>
        <w:tc>
          <w:tcPr>
            <w:tcW w:w="1039" w:type="dxa"/>
            <w:vAlign w:val="top"/>
          </w:tcPr>
          <w:p w14:paraId="7C54B979">
            <w:pPr>
              <w:rPr>
                <w:rFonts w:ascii="Arial"/>
                <w:sz w:val="21"/>
                <w:szCs w:val="21"/>
              </w:rPr>
            </w:pPr>
          </w:p>
        </w:tc>
      </w:tr>
      <w:tr w14:paraId="114BE6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restart"/>
            <w:tcBorders>
              <w:bottom w:val="nil"/>
            </w:tcBorders>
            <w:vAlign w:val="top"/>
          </w:tcPr>
          <w:p w14:paraId="7E027557">
            <w:pPr>
              <w:spacing w:line="410" w:lineRule="auto"/>
              <w:rPr>
                <w:rFonts w:ascii="Arial"/>
                <w:sz w:val="21"/>
                <w:szCs w:val="21"/>
              </w:rPr>
            </w:pPr>
          </w:p>
          <w:p w14:paraId="1048BB9E">
            <w:pPr>
              <w:pStyle w:val="7"/>
              <w:spacing w:before="61" w:line="242" w:lineRule="auto"/>
              <w:ind w:left="193"/>
              <w:rPr>
                <w:sz w:val="21"/>
                <w:szCs w:val="21"/>
              </w:rPr>
            </w:pPr>
            <w:r>
              <w:rPr>
                <w:spacing w:val="-1"/>
                <w:sz w:val="21"/>
                <w:szCs w:val="21"/>
              </w:rPr>
              <w:t>（3）</w:t>
            </w:r>
          </w:p>
        </w:tc>
        <w:tc>
          <w:tcPr>
            <w:tcW w:w="2384" w:type="dxa"/>
            <w:vMerge w:val="restart"/>
            <w:tcBorders>
              <w:bottom w:val="nil"/>
            </w:tcBorders>
            <w:vAlign w:val="top"/>
          </w:tcPr>
          <w:p w14:paraId="3A832CE6">
            <w:pPr>
              <w:spacing w:line="410" w:lineRule="auto"/>
              <w:rPr>
                <w:rFonts w:ascii="Arial"/>
                <w:sz w:val="21"/>
                <w:szCs w:val="21"/>
              </w:rPr>
            </w:pPr>
          </w:p>
          <w:p w14:paraId="5E93803C">
            <w:pPr>
              <w:pStyle w:val="7"/>
              <w:spacing w:before="62" w:line="228" w:lineRule="auto"/>
              <w:ind w:left="396"/>
              <w:rPr>
                <w:sz w:val="21"/>
                <w:szCs w:val="21"/>
              </w:rPr>
            </w:pPr>
            <w:r>
              <w:rPr>
                <w:spacing w:val="5"/>
                <w:sz w:val="21"/>
                <w:szCs w:val="21"/>
              </w:rPr>
              <w:t>施工许可类手续</w:t>
            </w:r>
          </w:p>
        </w:tc>
        <w:tc>
          <w:tcPr>
            <w:tcW w:w="4251" w:type="dxa"/>
            <w:vAlign w:val="top"/>
          </w:tcPr>
          <w:p w14:paraId="0000CF11">
            <w:pPr>
              <w:pStyle w:val="7"/>
              <w:spacing w:before="191" w:line="228" w:lineRule="auto"/>
              <w:ind w:left="1636"/>
              <w:rPr>
                <w:sz w:val="21"/>
                <w:szCs w:val="21"/>
              </w:rPr>
            </w:pPr>
            <w:r>
              <w:rPr>
                <w:spacing w:val="5"/>
                <w:sz w:val="21"/>
                <w:szCs w:val="21"/>
              </w:rPr>
              <w:t>施工许可证</w:t>
            </w:r>
          </w:p>
        </w:tc>
        <w:tc>
          <w:tcPr>
            <w:tcW w:w="1078" w:type="dxa"/>
            <w:vAlign w:val="top"/>
          </w:tcPr>
          <w:p w14:paraId="72AB367E">
            <w:pPr>
              <w:rPr>
                <w:rFonts w:ascii="Arial"/>
                <w:sz w:val="21"/>
                <w:szCs w:val="21"/>
              </w:rPr>
            </w:pPr>
          </w:p>
        </w:tc>
        <w:tc>
          <w:tcPr>
            <w:tcW w:w="1039" w:type="dxa"/>
            <w:vAlign w:val="top"/>
          </w:tcPr>
          <w:p w14:paraId="531CEBFA">
            <w:pPr>
              <w:rPr>
                <w:rFonts w:ascii="Arial"/>
                <w:sz w:val="21"/>
                <w:szCs w:val="21"/>
              </w:rPr>
            </w:pPr>
          </w:p>
        </w:tc>
      </w:tr>
      <w:tr w14:paraId="5977AE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tcBorders>
            <w:vAlign w:val="top"/>
          </w:tcPr>
          <w:p w14:paraId="18AFF4E9">
            <w:pPr>
              <w:rPr>
                <w:rFonts w:ascii="Arial"/>
                <w:sz w:val="21"/>
                <w:szCs w:val="21"/>
              </w:rPr>
            </w:pPr>
          </w:p>
        </w:tc>
        <w:tc>
          <w:tcPr>
            <w:tcW w:w="2384" w:type="dxa"/>
            <w:vMerge w:val="continue"/>
            <w:tcBorders>
              <w:top w:val="nil"/>
            </w:tcBorders>
            <w:vAlign w:val="top"/>
          </w:tcPr>
          <w:p w14:paraId="38B8387E">
            <w:pPr>
              <w:rPr>
                <w:rFonts w:ascii="Arial"/>
                <w:sz w:val="21"/>
                <w:szCs w:val="21"/>
              </w:rPr>
            </w:pPr>
          </w:p>
        </w:tc>
        <w:tc>
          <w:tcPr>
            <w:tcW w:w="4251" w:type="dxa"/>
            <w:vAlign w:val="top"/>
          </w:tcPr>
          <w:p w14:paraId="1B40FEE2">
            <w:pPr>
              <w:pStyle w:val="7"/>
              <w:spacing w:before="191" w:line="227" w:lineRule="auto"/>
              <w:ind w:firstLine="226" w:firstLineChars="100"/>
              <w:rPr>
                <w:sz w:val="21"/>
                <w:szCs w:val="21"/>
              </w:rPr>
            </w:pPr>
            <w:r>
              <w:rPr>
                <w:spacing w:val="8"/>
                <w:sz w:val="21"/>
                <w:szCs w:val="21"/>
              </w:rPr>
              <w:t>建设行政主管部门批复的同意施工等文件</w:t>
            </w:r>
          </w:p>
        </w:tc>
        <w:tc>
          <w:tcPr>
            <w:tcW w:w="1078" w:type="dxa"/>
            <w:vAlign w:val="top"/>
          </w:tcPr>
          <w:p w14:paraId="41731B1D">
            <w:pPr>
              <w:rPr>
                <w:rFonts w:ascii="Arial"/>
                <w:sz w:val="21"/>
                <w:szCs w:val="21"/>
              </w:rPr>
            </w:pPr>
          </w:p>
        </w:tc>
        <w:tc>
          <w:tcPr>
            <w:tcW w:w="1039" w:type="dxa"/>
            <w:vAlign w:val="top"/>
          </w:tcPr>
          <w:p w14:paraId="1B50511F">
            <w:pPr>
              <w:rPr>
                <w:rFonts w:ascii="Arial"/>
                <w:sz w:val="21"/>
                <w:szCs w:val="21"/>
              </w:rPr>
            </w:pPr>
          </w:p>
        </w:tc>
      </w:tr>
      <w:tr w14:paraId="3F6415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restart"/>
            <w:tcBorders>
              <w:bottom w:val="nil"/>
            </w:tcBorders>
            <w:vAlign w:val="top"/>
          </w:tcPr>
          <w:p w14:paraId="64C789CC">
            <w:pPr>
              <w:spacing w:line="343" w:lineRule="auto"/>
              <w:rPr>
                <w:rFonts w:ascii="Arial"/>
                <w:sz w:val="21"/>
                <w:szCs w:val="21"/>
              </w:rPr>
            </w:pPr>
          </w:p>
          <w:p w14:paraId="6EBEDD86">
            <w:pPr>
              <w:spacing w:line="344" w:lineRule="auto"/>
              <w:rPr>
                <w:rFonts w:ascii="Arial"/>
                <w:sz w:val="21"/>
                <w:szCs w:val="21"/>
              </w:rPr>
            </w:pPr>
          </w:p>
          <w:p w14:paraId="6915EEB6">
            <w:pPr>
              <w:pStyle w:val="7"/>
              <w:spacing w:before="62" w:line="242" w:lineRule="auto"/>
              <w:ind w:left="193"/>
              <w:rPr>
                <w:sz w:val="21"/>
                <w:szCs w:val="21"/>
              </w:rPr>
            </w:pPr>
            <w:r>
              <w:rPr>
                <w:spacing w:val="-1"/>
                <w:sz w:val="21"/>
                <w:szCs w:val="21"/>
              </w:rPr>
              <w:t>（4）</w:t>
            </w:r>
          </w:p>
        </w:tc>
        <w:tc>
          <w:tcPr>
            <w:tcW w:w="2384" w:type="dxa"/>
            <w:vMerge w:val="restart"/>
            <w:tcBorders>
              <w:bottom w:val="nil"/>
            </w:tcBorders>
            <w:vAlign w:val="top"/>
          </w:tcPr>
          <w:p w14:paraId="5392F4EC">
            <w:pPr>
              <w:spacing w:line="442" w:lineRule="auto"/>
              <w:rPr>
                <w:rFonts w:ascii="Arial"/>
                <w:sz w:val="21"/>
                <w:szCs w:val="21"/>
              </w:rPr>
            </w:pPr>
          </w:p>
          <w:p w14:paraId="048D20C2">
            <w:pPr>
              <w:pStyle w:val="7"/>
              <w:spacing w:before="62" w:line="229" w:lineRule="auto"/>
              <w:ind w:left="301"/>
              <w:rPr>
                <w:rFonts w:hint="eastAsia" w:eastAsia="仿宋"/>
                <w:sz w:val="21"/>
                <w:szCs w:val="21"/>
                <w:lang w:eastAsia="zh-CN"/>
              </w:rPr>
            </w:pPr>
            <w:r>
              <w:rPr>
                <w:spacing w:val="5"/>
                <w:sz w:val="21"/>
                <w:szCs w:val="21"/>
              </w:rPr>
              <w:t>工程项目施工合同</w:t>
            </w:r>
            <w:r>
              <w:rPr>
                <w:rFonts w:hint="eastAsia"/>
                <w:spacing w:val="5"/>
                <w:sz w:val="21"/>
                <w:szCs w:val="21"/>
                <w:lang w:eastAsia="zh-CN"/>
              </w:rPr>
              <w:t>：</w:t>
            </w:r>
          </w:p>
          <w:p w14:paraId="08543031">
            <w:pPr>
              <w:pStyle w:val="7"/>
              <w:spacing w:before="10" w:line="230" w:lineRule="auto"/>
              <w:ind w:left="97"/>
              <w:rPr>
                <w:sz w:val="21"/>
                <w:szCs w:val="21"/>
              </w:rPr>
            </w:pPr>
            <w:r>
              <w:rPr>
                <w:spacing w:val="7"/>
                <w:sz w:val="21"/>
                <w:szCs w:val="21"/>
              </w:rPr>
              <w:t>（施工合同是否包含安全</w:t>
            </w:r>
            <w:r>
              <w:rPr>
                <w:spacing w:val="6"/>
                <w:sz w:val="21"/>
                <w:szCs w:val="21"/>
              </w:rPr>
              <w:t>、文明施工的内容）</w:t>
            </w:r>
          </w:p>
        </w:tc>
        <w:tc>
          <w:tcPr>
            <w:tcW w:w="4251" w:type="dxa"/>
            <w:vAlign w:val="top"/>
          </w:tcPr>
          <w:p w14:paraId="0DD025B1">
            <w:pPr>
              <w:pStyle w:val="7"/>
              <w:spacing w:before="192" w:line="231" w:lineRule="auto"/>
              <w:ind w:left="1947"/>
              <w:rPr>
                <w:sz w:val="21"/>
                <w:szCs w:val="21"/>
              </w:rPr>
            </w:pPr>
            <w:r>
              <w:rPr>
                <w:spacing w:val="-4"/>
                <w:sz w:val="21"/>
                <w:szCs w:val="21"/>
              </w:rPr>
              <w:t>总包</w:t>
            </w:r>
          </w:p>
        </w:tc>
        <w:tc>
          <w:tcPr>
            <w:tcW w:w="1078" w:type="dxa"/>
            <w:vAlign w:val="top"/>
          </w:tcPr>
          <w:p w14:paraId="38B2BDB3">
            <w:pPr>
              <w:rPr>
                <w:rFonts w:ascii="Arial"/>
                <w:sz w:val="21"/>
                <w:szCs w:val="21"/>
              </w:rPr>
            </w:pPr>
          </w:p>
        </w:tc>
        <w:tc>
          <w:tcPr>
            <w:tcW w:w="1039" w:type="dxa"/>
            <w:vAlign w:val="top"/>
          </w:tcPr>
          <w:p w14:paraId="2B910851">
            <w:pPr>
              <w:rPr>
                <w:rFonts w:ascii="Arial"/>
                <w:sz w:val="21"/>
                <w:szCs w:val="21"/>
              </w:rPr>
            </w:pPr>
          </w:p>
        </w:tc>
      </w:tr>
      <w:tr w14:paraId="663DB8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bottom w:val="nil"/>
            </w:tcBorders>
            <w:vAlign w:val="top"/>
          </w:tcPr>
          <w:p w14:paraId="2EDE3744">
            <w:pPr>
              <w:rPr>
                <w:rFonts w:ascii="Arial"/>
                <w:sz w:val="21"/>
                <w:szCs w:val="21"/>
              </w:rPr>
            </w:pPr>
          </w:p>
        </w:tc>
        <w:tc>
          <w:tcPr>
            <w:tcW w:w="2384" w:type="dxa"/>
            <w:vMerge w:val="continue"/>
            <w:tcBorders>
              <w:top w:val="nil"/>
              <w:bottom w:val="nil"/>
            </w:tcBorders>
            <w:vAlign w:val="top"/>
          </w:tcPr>
          <w:p w14:paraId="28C1AF0B">
            <w:pPr>
              <w:rPr>
                <w:rFonts w:ascii="Arial"/>
                <w:sz w:val="21"/>
                <w:szCs w:val="21"/>
              </w:rPr>
            </w:pPr>
          </w:p>
        </w:tc>
        <w:tc>
          <w:tcPr>
            <w:tcW w:w="4251" w:type="dxa"/>
            <w:vAlign w:val="top"/>
          </w:tcPr>
          <w:p w14:paraId="094CD065">
            <w:pPr>
              <w:pStyle w:val="7"/>
              <w:spacing w:before="192" w:line="230" w:lineRule="auto"/>
              <w:ind w:left="1941"/>
              <w:rPr>
                <w:sz w:val="21"/>
                <w:szCs w:val="21"/>
              </w:rPr>
            </w:pPr>
            <w:r>
              <w:rPr>
                <w:spacing w:val="-1"/>
                <w:sz w:val="21"/>
                <w:szCs w:val="21"/>
              </w:rPr>
              <w:t>分包</w:t>
            </w:r>
          </w:p>
        </w:tc>
        <w:tc>
          <w:tcPr>
            <w:tcW w:w="1078" w:type="dxa"/>
            <w:vAlign w:val="top"/>
          </w:tcPr>
          <w:p w14:paraId="258B8CD9">
            <w:pPr>
              <w:rPr>
                <w:rFonts w:ascii="Arial"/>
                <w:sz w:val="21"/>
                <w:szCs w:val="21"/>
              </w:rPr>
            </w:pPr>
          </w:p>
        </w:tc>
        <w:tc>
          <w:tcPr>
            <w:tcW w:w="1039" w:type="dxa"/>
            <w:vAlign w:val="top"/>
          </w:tcPr>
          <w:p w14:paraId="71638B13">
            <w:pPr>
              <w:rPr>
                <w:rFonts w:ascii="Arial"/>
                <w:sz w:val="21"/>
                <w:szCs w:val="21"/>
              </w:rPr>
            </w:pPr>
          </w:p>
        </w:tc>
      </w:tr>
      <w:tr w14:paraId="3A6D00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tcBorders>
            <w:vAlign w:val="top"/>
          </w:tcPr>
          <w:p w14:paraId="619EEE15">
            <w:pPr>
              <w:rPr>
                <w:rFonts w:ascii="Arial"/>
                <w:sz w:val="21"/>
                <w:szCs w:val="21"/>
              </w:rPr>
            </w:pPr>
          </w:p>
        </w:tc>
        <w:tc>
          <w:tcPr>
            <w:tcW w:w="2384" w:type="dxa"/>
            <w:vMerge w:val="continue"/>
            <w:tcBorders>
              <w:top w:val="nil"/>
            </w:tcBorders>
            <w:vAlign w:val="top"/>
          </w:tcPr>
          <w:p w14:paraId="02914BF8">
            <w:pPr>
              <w:rPr>
                <w:rFonts w:ascii="Arial"/>
                <w:sz w:val="21"/>
                <w:szCs w:val="21"/>
              </w:rPr>
            </w:pPr>
          </w:p>
        </w:tc>
        <w:tc>
          <w:tcPr>
            <w:tcW w:w="4251" w:type="dxa"/>
            <w:vAlign w:val="top"/>
          </w:tcPr>
          <w:p w14:paraId="51398548">
            <w:pPr>
              <w:pStyle w:val="7"/>
              <w:spacing w:before="195" w:line="230" w:lineRule="auto"/>
              <w:ind w:left="1942"/>
              <w:rPr>
                <w:sz w:val="21"/>
                <w:szCs w:val="21"/>
              </w:rPr>
            </w:pPr>
            <w:r>
              <w:rPr>
                <w:spacing w:val="-1"/>
                <w:sz w:val="21"/>
                <w:szCs w:val="21"/>
              </w:rPr>
              <w:t>参建</w:t>
            </w:r>
          </w:p>
        </w:tc>
        <w:tc>
          <w:tcPr>
            <w:tcW w:w="1078" w:type="dxa"/>
            <w:vAlign w:val="top"/>
          </w:tcPr>
          <w:p w14:paraId="30AEBDB5">
            <w:pPr>
              <w:rPr>
                <w:rFonts w:ascii="Arial"/>
                <w:sz w:val="21"/>
                <w:szCs w:val="21"/>
              </w:rPr>
            </w:pPr>
          </w:p>
        </w:tc>
        <w:tc>
          <w:tcPr>
            <w:tcW w:w="1039" w:type="dxa"/>
            <w:vAlign w:val="top"/>
          </w:tcPr>
          <w:p w14:paraId="50B8D099">
            <w:pPr>
              <w:rPr>
                <w:rFonts w:ascii="Arial"/>
                <w:sz w:val="21"/>
                <w:szCs w:val="21"/>
              </w:rPr>
            </w:pPr>
          </w:p>
        </w:tc>
      </w:tr>
      <w:tr w14:paraId="3139B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227DD1E2">
            <w:pPr>
              <w:spacing w:line="296" w:lineRule="auto"/>
              <w:rPr>
                <w:rFonts w:ascii="Arial"/>
                <w:sz w:val="21"/>
                <w:szCs w:val="21"/>
              </w:rPr>
            </w:pPr>
          </w:p>
          <w:p w14:paraId="39FE2F38">
            <w:pPr>
              <w:spacing w:line="296" w:lineRule="auto"/>
              <w:rPr>
                <w:rFonts w:ascii="Arial"/>
                <w:sz w:val="21"/>
                <w:szCs w:val="21"/>
              </w:rPr>
            </w:pPr>
          </w:p>
          <w:p w14:paraId="7D7DE20B">
            <w:pPr>
              <w:pStyle w:val="7"/>
              <w:spacing w:before="62" w:line="242" w:lineRule="auto"/>
              <w:ind w:left="193"/>
              <w:rPr>
                <w:sz w:val="21"/>
                <w:szCs w:val="21"/>
              </w:rPr>
            </w:pPr>
            <w:r>
              <w:rPr>
                <w:spacing w:val="-1"/>
                <w:sz w:val="21"/>
                <w:szCs w:val="21"/>
              </w:rPr>
              <w:t>（5）</w:t>
            </w:r>
          </w:p>
        </w:tc>
        <w:tc>
          <w:tcPr>
            <w:tcW w:w="2384" w:type="dxa"/>
            <w:vMerge w:val="restart"/>
            <w:tcBorders>
              <w:bottom w:val="nil"/>
            </w:tcBorders>
            <w:vAlign w:val="top"/>
          </w:tcPr>
          <w:p w14:paraId="71DE7996">
            <w:pPr>
              <w:spacing w:line="296" w:lineRule="auto"/>
              <w:rPr>
                <w:rFonts w:ascii="Arial"/>
                <w:sz w:val="21"/>
                <w:szCs w:val="21"/>
              </w:rPr>
            </w:pPr>
          </w:p>
          <w:p w14:paraId="16FC75E2">
            <w:pPr>
              <w:spacing w:line="296" w:lineRule="auto"/>
              <w:rPr>
                <w:rFonts w:ascii="Arial"/>
                <w:sz w:val="21"/>
                <w:szCs w:val="21"/>
              </w:rPr>
            </w:pPr>
          </w:p>
          <w:p w14:paraId="2C1B3A8C">
            <w:pPr>
              <w:pStyle w:val="7"/>
              <w:spacing w:before="62" w:line="228" w:lineRule="auto"/>
              <w:ind w:left="399"/>
              <w:rPr>
                <w:sz w:val="21"/>
                <w:szCs w:val="21"/>
              </w:rPr>
            </w:pPr>
            <w:r>
              <w:rPr>
                <w:spacing w:val="8"/>
                <w:sz w:val="21"/>
                <w:szCs w:val="21"/>
              </w:rPr>
              <w:t>安全生产许可证</w:t>
            </w:r>
          </w:p>
        </w:tc>
        <w:tc>
          <w:tcPr>
            <w:tcW w:w="4251" w:type="dxa"/>
            <w:vAlign w:val="top"/>
          </w:tcPr>
          <w:p w14:paraId="78612D9B">
            <w:pPr>
              <w:pStyle w:val="7"/>
              <w:spacing w:before="160" w:line="227" w:lineRule="auto"/>
              <w:ind w:left="932"/>
              <w:rPr>
                <w:sz w:val="21"/>
                <w:szCs w:val="21"/>
              </w:rPr>
            </w:pPr>
            <w:r>
              <w:rPr>
                <w:spacing w:val="7"/>
                <w:sz w:val="21"/>
                <w:szCs w:val="21"/>
              </w:rPr>
              <w:t>施工单位的安全生产许可证</w:t>
            </w:r>
          </w:p>
        </w:tc>
        <w:tc>
          <w:tcPr>
            <w:tcW w:w="1078" w:type="dxa"/>
            <w:vAlign w:val="top"/>
          </w:tcPr>
          <w:p w14:paraId="32E3C440">
            <w:pPr>
              <w:rPr>
                <w:rFonts w:ascii="Arial"/>
                <w:sz w:val="21"/>
                <w:szCs w:val="21"/>
              </w:rPr>
            </w:pPr>
          </w:p>
        </w:tc>
        <w:tc>
          <w:tcPr>
            <w:tcW w:w="1039" w:type="dxa"/>
            <w:vAlign w:val="top"/>
          </w:tcPr>
          <w:p w14:paraId="4D0C0D4D">
            <w:pPr>
              <w:rPr>
                <w:rFonts w:ascii="Arial"/>
                <w:sz w:val="21"/>
                <w:szCs w:val="21"/>
              </w:rPr>
            </w:pPr>
          </w:p>
        </w:tc>
      </w:tr>
      <w:tr w14:paraId="600A2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bottom w:val="nil"/>
            </w:tcBorders>
            <w:vAlign w:val="top"/>
          </w:tcPr>
          <w:p w14:paraId="2D1DDD66">
            <w:pPr>
              <w:rPr>
                <w:rFonts w:ascii="Arial"/>
                <w:sz w:val="21"/>
                <w:szCs w:val="21"/>
              </w:rPr>
            </w:pPr>
          </w:p>
        </w:tc>
        <w:tc>
          <w:tcPr>
            <w:tcW w:w="2384" w:type="dxa"/>
            <w:vMerge w:val="continue"/>
            <w:tcBorders>
              <w:top w:val="nil"/>
              <w:bottom w:val="nil"/>
            </w:tcBorders>
            <w:vAlign w:val="top"/>
          </w:tcPr>
          <w:p w14:paraId="53DC55A7">
            <w:pPr>
              <w:rPr>
                <w:rFonts w:ascii="Arial"/>
                <w:sz w:val="21"/>
                <w:szCs w:val="21"/>
              </w:rPr>
            </w:pPr>
          </w:p>
        </w:tc>
        <w:tc>
          <w:tcPr>
            <w:tcW w:w="4251" w:type="dxa"/>
            <w:vAlign w:val="top"/>
          </w:tcPr>
          <w:p w14:paraId="5402D357">
            <w:pPr>
              <w:pStyle w:val="7"/>
              <w:spacing w:before="160" w:line="227" w:lineRule="auto"/>
              <w:ind w:left="935"/>
              <w:rPr>
                <w:sz w:val="21"/>
                <w:szCs w:val="21"/>
              </w:rPr>
            </w:pPr>
            <w:r>
              <w:rPr>
                <w:spacing w:val="7"/>
                <w:sz w:val="21"/>
                <w:szCs w:val="21"/>
              </w:rPr>
              <w:t>分包单位的安全生产许可证</w:t>
            </w:r>
          </w:p>
        </w:tc>
        <w:tc>
          <w:tcPr>
            <w:tcW w:w="1078" w:type="dxa"/>
            <w:vAlign w:val="top"/>
          </w:tcPr>
          <w:p w14:paraId="71463625">
            <w:pPr>
              <w:rPr>
                <w:rFonts w:ascii="Arial"/>
                <w:sz w:val="21"/>
                <w:szCs w:val="21"/>
              </w:rPr>
            </w:pPr>
          </w:p>
        </w:tc>
        <w:tc>
          <w:tcPr>
            <w:tcW w:w="1039" w:type="dxa"/>
            <w:vAlign w:val="top"/>
          </w:tcPr>
          <w:p w14:paraId="58BF545F">
            <w:pPr>
              <w:rPr>
                <w:rFonts w:ascii="Arial"/>
                <w:sz w:val="21"/>
                <w:szCs w:val="21"/>
              </w:rPr>
            </w:pPr>
          </w:p>
        </w:tc>
      </w:tr>
      <w:tr w14:paraId="01BEA0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07E53D71">
            <w:pPr>
              <w:rPr>
                <w:rFonts w:ascii="Arial"/>
                <w:sz w:val="21"/>
                <w:szCs w:val="21"/>
              </w:rPr>
            </w:pPr>
          </w:p>
        </w:tc>
        <w:tc>
          <w:tcPr>
            <w:tcW w:w="2384" w:type="dxa"/>
            <w:vMerge w:val="continue"/>
            <w:tcBorders>
              <w:top w:val="nil"/>
            </w:tcBorders>
            <w:vAlign w:val="top"/>
          </w:tcPr>
          <w:p w14:paraId="54D1C4BA">
            <w:pPr>
              <w:rPr>
                <w:rFonts w:ascii="Arial"/>
                <w:sz w:val="21"/>
                <w:szCs w:val="21"/>
              </w:rPr>
            </w:pPr>
          </w:p>
        </w:tc>
        <w:tc>
          <w:tcPr>
            <w:tcW w:w="4251" w:type="dxa"/>
            <w:vAlign w:val="top"/>
          </w:tcPr>
          <w:p w14:paraId="077BFDBA">
            <w:pPr>
              <w:pStyle w:val="7"/>
              <w:spacing w:before="161" w:line="227" w:lineRule="auto"/>
              <w:ind w:left="936"/>
              <w:rPr>
                <w:sz w:val="21"/>
                <w:szCs w:val="21"/>
              </w:rPr>
            </w:pPr>
            <w:r>
              <w:rPr>
                <w:spacing w:val="7"/>
                <w:sz w:val="21"/>
                <w:szCs w:val="21"/>
              </w:rPr>
              <w:t>参建单位的安全生产许可证</w:t>
            </w:r>
          </w:p>
        </w:tc>
        <w:tc>
          <w:tcPr>
            <w:tcW w:w="1078" w:type="dxa"/>
            <w:vAlign w:val="top"/>
          </w:tcPr>
          <w:p w14:paraId="4626A44D">
            <w:pPr>
              <w:rPr>
                <w:rFonts w:ascii="Arial"/>
                <w:sz w:val="21"/>
                <w:szCs w:val="21"/>
              </w:rPr>
            </w:pPr>
          </w:p>
        </w:tc>
        <w:tc>
          <w:tcPr>
            <w:tcW w:w="1039" w:type="dxa"/>
            <w:vAlign w:val="top"/>
          </w:tcPr>
          <w:p w14:paraId="37607377">
            <w:pPr>
              <w:rPr>
                <w:rFonts w:ascii="Arial"/>
                <w:sz w:val="21"/>
                <w:szCs w:val="21"/>
              </w:rPr>
            </w:pPr>
          </w:p>
        </w:tc>
      </w:tr>
      <w:tr w14:paraId="131DD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6DB093E2">
            <w:pPr>
              <w:spacing w:line="347" w:lineRule="auto"/>
              <w:rPr>
                <w:rFonts w:ascii="Arial"/>
                <w:sz w:val="21"/>
                <w:szCs w:val="21"/>
              </w:rPr>
            </w:pPr>
          </w:p>
          <w:p w14:paraId="04DF32CD">
            <w:pPr>
              <w:pStyle w:val="7"/>
              <w:spacing w:before="62" w:line="242" w:lineRule="auto"/>
              <w:ind w:left="193"/>
              <w:rPr>
                <w:sz w:val="21"/>
                <w:szCs w:val="21"/>
              </w:rPr>
            </w:pPr>
            <w:r>
              <w:rPr>
                <w:spacing w:val="-1"/>
                <w:sz w:val="21"/>
                <w:szCs w:val="21"/>
              </w:rPr>
              <w:t>（6）</w:t>
            </w:r>
          </w:p>
        </w:tc>
        <w:tc>
          <w:tcPr>
            <w:tcW w:w="2384" w:type="dxa"/>
            <w:vMerge w:val="restart"/>
            <w:tcBorders>
              <w:bottom w:val="nil"/>
            </w:tcBorders>
            <w:vAlign w:val="top"/>
          </w:tcPr>
          <w:p w14:paraId="2806AF3E">
            <w:pPr>
              <w:pStyle w:val="7"/>
              <w:keepNext w:val="0"/>
              <w:keepLines w:val="0"/>
              <w:pageBreakBefore w:val="0"/>
              <w:widowControl/>
              <w:kinsoku w:val="0"/>
              <w:wordWrap/>
              <w:overflowPunct/>
              <w:topLinePunct w:val="0"/>
              <w:autoSpaceDE w:val="0"/>
              <w:autoSpaceDN w:val="0"/>
              <w:bidi w:val="0"/>
              <w:adjustRightInd w:val="0"/>
              <w:snapToGrid w:val="0"/>
              <w:spacing w:before="286" w:line="236" w:lineRule="auto"/>
              <w:ind w:left="91" w:right="85" w:firstLine="0"/>
              <w:textAlignment w:val="baseline"/>
              <w:rPr>
                <w:sz w:val="21"/>
                <w:szCs w:val="21"/>
              </w:rPr>
            </w:pPr>
            <w:r>
              <w:rPr>
                <w:spacing w:val="3"/>
                <w:sz w:val="21"/>
                <w:szCs w:val="21"/>
              </w:rPr>
              <w:t>现场“</w:t>
            </w:r>
            <w:r>
              <w:rPr>
                <w:spacing w:val="-68"/>
                <w:sz w:val="21"/>
                <w:szCs w:val="21"/>
              </w:rPr>
              <w:t xml:space="preserve"> </w:t>
            </w:r>
            <w:r>
              <w:rPr>
                <w:spacing w:val="3"/>
                <w:sz w:val="21"/>
                <w:szCs w:val="21"/>
              </w:rPr>
              <w:t>三类人员</w:t>
            </w:r>
            <w:r>
              <w:rPr>
                <w:spacing w:val="-57"/>
                <w:sz w:val="21"/>
                <w:szCs w:val="21"/>
              </w:rPr>
              <w:t xml:space="preserve"> </w:t>
            </w:r>
            <w:r>
              <w:rPr>
                <w:spacing w:val="3"/>
                <w:sz w:val="21"/>
                <w:szCs w:val="21"/>
              </w:rPr>
              <w:t>”安全生</w:t>
            </w:r>
            <w:r>
              <w:rPr>
                <w:sz w:val="21"/>
                <w:szCs w:val="21"/>
              </w:rPr>
              <w:t xml:space="preserve"> </w:t>
            </w:r>
            <w:r>
              <w:rPr>
                <w:spacing w:val="5"/>
                <w:sz w:val="21"/>
                <w:szCs w:val="21"/>
              </w:rPr>
              <w:t>产考核合格证书</w:t>
            </w:r>
          </w:p>
        </w:tc>
        <w:tc>
          <w:tcPr>
            <w:tcW w:w="4251" w:type="dxa"/>
            <w:vAlign w:val="top"/>
          </w:tcPr>
          <w:p w14:paraId="36A196DD">
            <w:pPr>
              <w:pStyle w:val="7"/>
              <w:spacing w:before="163" w:line="230" w:lineRule="auto"/>
              <w:ind w:left="1738"/>
              <w:rPr>
                <w:sz w:val="21"/>
                <w:szCs w:val="21"/>
              </w:rPr>
            </w:pPr>
            <w:r>
              <w:rPr>
                <w:spacing w:val="4"/>
                <w:sz w:val="21"/>
                <w:szCs w:val="21"/>
              </w:rPr>
              <w:t>项目经理</w:t>
            </w:r>
          </w:p>
        </w:tc>
        <w:tc>
          <w:tcPr>
            <w:tcW w:w="1078" w:type="dxa"/>
            <w:vAlign w:val="top"/>
          </w:tcPr>
          <w:p w14:paraId="0E76143D">
            <w:pPr>
              <w:rPr>
                <w:rFonts w:ascii="Arial"/>
                <w:sz w:val="21"/>
                <w:szCs w:val="21"/>
              </w:rPr>
            </w:pPr>
          </w:p>
        </w:tc>
        <w:tc>
          <w:tcPr>
            <w:tcW w:w="1039" w:type="dxa"/>
            <w:vAlign w:val="top"/>
          </w:tcPr>
          <w:p w14:paraId="3734AE96">
            <w:pPr>
              <w:rPr>
                <w:rFonts w:ascii="Arial"/>
                <w:sz w:val="21"/>
                <w:szCs w:val="21"/>
              </w:rPr>
            </w:pPr>
          </w:p>
        </w:tc>
      </w:tr>
      <w:tr w14:paraId="4D6152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861" w:type="dxa"/>
            <w:vMerge w:val="continue"/>
            <w:tcBorders>
              <w:top w:val="nil"/>
            </w:tcBorders>
            <w:vAlign w:val="top"/>
          </w:tcPr>
          <w:p w14:paraId="3B6E327F">
            <w:pPr>
              <w:rPr>
                <w:rFonts w:ascii="Arial"/>
                <w:sz w:val="21"/>
                <w:szCs w:val="21"/>
              </w:rPr>
            </w:pPr>
          </w:p>
        </w:tc>
        <w:tc>
          <w:tcPr>
            <w:tcW w:w="2384" w:type="dxa"/>
            <w:vMerge w:val="continue"/>
            <w:tcBorders>
              <w:top w:val="nil"/>
            </w:tcBorders>
            <w:vAlign w:val="top"/>
          </w:tcPr>
          <w:p w14:paraId="1059DF7F">
            <w:pPr>
              <w:rPr>
                <w:rFonts w:ascii="Arial"/>
                <w:sz w:val="21"/>
                <w:szCs w:val="21"/>
              </w:rPr>
            </w:pPr>
          </w:p>
        </w:tc>
        <w:tc>
          <w:tcPr>
            <w:tcW w:w="4251" w:type="dxa"/>
            <w:vAlign w:val="top"/>
          </w:tcPr>
          <w:p w14:paraId="45ED2A73">
            <w:pPr>
              <w:pStyle w:val="7"/>
              <w:spacing w:before="162" w:line="230" w:lineRule="auto"/>
              <w:ind w:left="1639"/>
              <w:rPr>
                <w:sz w:val="21"/>
                <w:szCs w:val="21"/>
              </w:rPr>
            </w:pPr>
            <w:r>
              <w:rPr>
                <w:spacing w:val="5"/>
                <w:sz w:val="21"/>
                <w:szCs w:val="21"/>
              </w:rPr>
              <w:t>专职安全员</w:t>
            </w:r>
          </w:p>
        </w:tc>
        <w:tc>
          <w:tcPr>
            <w:tcW w:w="1078" w:type="dxa"/>
            <w:vAlign w:val="top"/>
          </w:tcPr>
          <w:p w14:paraId="27BB4095">
            <w:pPr>
              <w:rPr>
                <w:rFonts w:ascii="Arial"/>
                <w:sz w:val="21"/>
                <w:szCs w:val="21"/>
              </w:rPr>
            </w:pPr>
          </w:p>
        </w:tc>
        <w:tc>
          <w:tcPr>
            <w:tcW w:w="1039" w:type="dxa"/>
            <w:vAlign w:val="top"/>
          </w:tcPr>
          <w:p w14:paraId="6108C551">
            <w:pPr>
              <w:rPr>
                <w:rFonts w:ascii="Arial"/>
                <w:sz w:val="21"/>
                <w:szCs w:val="21"/>
              </w:rPr>
            </w:pPr>
          </w:p>
        </w:tc>
      </w:tr>
    </w:tbl>
    <w:p w14:paraId="221030E2">
      <w:pPr>
        <w:pStyle w:val="3"/>
      </w:pPr>
    </w:p>
    <w:p w14:paraId="63E05D48">
      <w:pPr>
        <w:sectPr>
          <w:footerReference r:id="rId5" w:type="default"/>
          <w:pgSz w:w="11905" w:h="16837"/>
          <w:pgMar w:top="1231" w:right="1263" w:bottom="679" w:left="1012" w:header="0" w:footer="442" w:gutter="0"/>
          <w:pgBorders>
            <w:top w:val="none" w:sz="0" w:space="0"/>
            <w:left w:val="none" w:sz="0" w:space="0"/>
            <w:bottom w:val="none" w:sz="0" w:space="0"/>
            <w:right w:val="none" w:sz="0" w:space="0"/>
          </w:pgBorders>
          <w:cols w:space="720" w:num="1"/>
        </w:sectPr>
      </w:pPr>
    </w:p>
    <w:p w14:paraId="32ADB269">
      <w:pPr>
        <w:spacing w:before="40" w:line="226" w:lineRule="auto"/>
        <w:ind w:left="0" w:leftChars="0" w:firstLine="0" w:firstLineChars="0"/>
        <w:jc w:val="center"/>
        <w:rPr>
          <w:rFonts w:ascii="仿宋" w:hAnsi="仿宋" w:eastAsia="仿宋" w:cs="仿宋"/>
          <w:sz w:val="28"/>
          <w:szCs w:val="28"/>
        </w:rPr>
      </w:pPr>
      <w:r>
        <w:rPr>
          <w:rFonts w:ascii="仿宋" w:hAnsi="仿宋" w:eastAsia="仿宋" w:cs="仿宋"/>
          <w:spacing w:val="10"/>
          <w:sz w:val="28"/>
          <w:szCs w:val="28"/>
          <w14:textOutline w14:w="3602" w14:cap="sq" w14:cmpd="sng">
            <w14:solidFill>
              <w14:srgbClr w14:val="000000"/>
            </w14:solidFill>
            <w14:prstDash w14:val="solid"/>
            <w14:bevel/>
          </w14:textOutline>
        </w:rPr>
        <w:t>表2-1：</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10"/>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10"/>
          <w:sz w:val="28"/>
          <w:szCs w:val="28"/>
          <w14:textOutline w14:w="3602" w14:cap="sq" w14:cmpd="sng">
            <w14:solidFill>
              <w14:srgbClr w14:val="000000"/>
            </w14:solidFill>
            <w14:prstDash w14:val="solid"/>
            <w14:bevel/>
          </w14:textOutline>
        </w:rPr>
        <w:t>符合性</w:t>
      </w:r>
      <w:r>
        <w:rPr>
          <w:rFonts w:ascii="仿宋" w:hAnsi="仿宋" w:eastAsia="仿宋" w:cs="仿宋"/>
          <w:spacing w:val="9"/>
          <w:sz w:val="28"/>
          <w:szCs w:val="28"/>
          <w14:textOutline w14:w="3602" w14:cap="sq" w14:cmpd="sng">
            <w14:solidFill>
              <w14:srgbClr w14:val="000000"/>
            </w14:solidFill>
            <w14:prstDash w14:val="solid"/>
            <w14:bevel/>
          </w14:textOutline>
        </w:rPr>
        <w:t>审查表</w:t>
      </w:r>
    </w:p>
    <w:p w14:paraId="64E5A756">
      <w:pPr>
        <w:spacing w:line="91"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2384"/>
        <w:gridCol w:w="4251"/>
        <w:gridCol w:w="1078"/>
        <w:gridCol w:w="1039"/>
      </w:tblGrid>
      <w:tr w14:paraId="1A228A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8" w:hRule="atLeast"/>
        </w:trPr>
        <w:tc>
          <w:tcPr>
            <w:tcW w:w="9613" w:type="dxa"/>
            <w:gridSpan w:val="5"/>
            <w:vAlign w:val="top"/>
          </w:tcPr>
          <w:p w14:paraId="035D3FF1">
            <w:pPr>
              <w:pStyle w:val="7"/>
              <w:spacing w:before="292" w:line="226" w:lineRule="auto"/>
              <w:ind w:left="4014"/>
              <w:rPr>
                <w:sz w:val="28"/>
                <w:szCs w:val="28"/>
              </w:rPr>
            </w:pPr>
            <w:r>
              <w:rPr>
                <w:spacing w:val="8"/>
                <w:sz w:val="28"/>
                <w:szCs w:val="28"/>
                <w14:textOutline w14:w="3602" w14:cap="sq" w14:cmpd="sng">
                  <w14:solidFill>
                    <w14:srgbClr w14:val="000000"/>
                  </w14:solidFill>
                  <w14:prstDash w14:val="solid"/>
                  <w14:bevel/>
                </w14:textOutline>
              </w:rPr>
              <w:t>二、建设程序检查</w:t>
            </w:r>
          </w:p>
        </w:tc>
      </w:tr>
      <w:tr w14:paraId="2CB8E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4F911E51">
            <w:pPr>
              <w:spacing w:line="332" w:lineRule="auto"/>
              <w:rPr>
                <w:rFonts w:ascii="Arial"/>
                <w:sz w:val="21"/>
                <w:szCs w:val="21"/>
              </w:rPr>
            </w:pPr>
          </w:p>
          <w:p w14:paraId="3CB05DD8">
            <w:pPr>
              <w:pStyle w:val="7"/>
              <w:spacing w:before="61" w:line="242" w:lineRule="auto"/>
              <w:ind w:left="193"/>
              <w:rPr>
                <w:sz w:val="21"/>
                <w:szCs w:val="21"/>
              </w:rPr>
            </w:pPr>
            <w:r>
              <w:rPr>
                <w:spacing w:val="-1"/>
                <w:sz w:val="21"/>
                <w:szCs w:val="21"/>
              </w:rPr>
              <w:t>（7）</w:t>
            </w:r>
          </w:p>
        </w:tc>
        <w:tc>
          <w:tcPr>
            <w:tcW w:w="2384" w:type="dxa"/>
            <w:vMerge w:val="restart"/>
            <w:tcBorders>
              <w:bottom w:val="nil"/>
            </w:tcBorders>
            <w:vAlign w:val="top"/>
          </w:tcPr>
          <w:p w14:paraId="61F8099A">
            <w:pPr>
              <w:pStyle w:val="7"/>
              <w:spacing w:before="272" w:line="235" w:lineRule="auto"/>
              <w:ind w:left="1000" w:right="102" w:hanging="902"/>
              <w:rPr>
                <w:sz w:val="21"/>
                <w:szCs w:val="21"/>
              </w:rPr>
            </w:pPr>
            <w:r>
              <w:rPr>
                <w:spacing w:val="7"/>
                <w:sz w:val="21"/>
                <w:szCs w:val="21"/>
              </w:rPr>
              <w:t>危险性较大的分部分项工</w:t>
            </w:r>
            <w:r>
              <w:rPr>
                <w:spacing w:val="-5"/>
                <w:sz w:val="21"/>
                <w:szCs w:val="21"/>
              </w:rPr>
              <w:t>程</w:t>
            </w:r>
          </w:p>
        </w:tc>
        <w:tc>
          <w:tcPr>
            <w:tcW w:w="4251" w:type="dxa"/>
            <w:vAlign w:val="top"/>
          </w:tcPr>
          <w:p w14:paraId="448F94E5">
            <w:pPr>
              <w:pStyle w:val="7"/>
              <w:spacing w:before="148" w:line="229" w:lineRule="auto"/>
              <w:ind w:left="1337"/>
              <w:rPr>
                <w:sz w:val="21"/>
                <w:szCs w:val="21"/>
              </w:rPr>
            </w:pPr>
            <w:r>
              <w:rPr>
                <w:spacing w:val="6"/>
                <w:sz w:val="21"/>
                <w:szCs w:val="21"/>
              </w:rPr>
              <w:t>专项方案是否齐全</w:t>
            </w:r>
          </w:p>
        </w:tc>
        <w:tc>
          <w:tcPr>
            <w:tcW w:w="1078" w:type="dxa"/>
            <w:vAlign w:val="top"/>
          </w:tcPr>
          <w:p w14:paraId="4AFAB99D">
            <w:pPr>
              <w:rPr>
                <w:rFonts w:ascii="Arial"/>
                <w:sz w:val="21"/>
                <w:szCs w:val="21"/>
              </w:rPr>
            </w:pPr>
          </w:p>
        </w:tc>
        <w:tc>
          <w:tcPr>
            <w:tcW w:w="1039" w:type="dxa"/>
            <w:vAlign w:val="top"/>
          </w:tcPr>
          <w:p w14:paraId="705A4146">
            <w:pPr>
              <w:rPr>
                <w:rFonts w:ascii="Arial"/>
                <w:sz w:val="21"/>
                <w:szCs w:val="21"/>
              </w:rPr>
            </w:pPr>
          </w:p>
        </w:tc>
      </w:tr>
      <w:tr w14:paraId="5E340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4385787E">
            <w:pPr>
              <w:rPr>
                <w:rFonts w:ascii="Arial"/>
                <w:sz w:val="21"/>
                <w:szCs w:val="21"/>
              </w:rPr>
            </w:pPr>
          </w:p>
        </w:tc>
        <w:tc>
          <w:tcPr>
            <w:tcW w:w="2384" w:type="dxa"/>
            <w:vMerge w:val="continue"/>
            <w:tcBorders>
              <w:top w:val="nil"/>
            </w:tcBorders>
            <w:vAlign w:val="top"/>
          </w:tcPr>
          <w:p w14:paraId="447DF88A">
            <w:pPr>
              <w:rPr>
                <w:rFonts w:ascii="Arial"/>
                <w:sz w:val="21"/>
                <w:szCs w:val="21"/>
              </w:rPr>
            </w:pPr>
          </w:p>
        </w:tc>
        <w:tc>
          <w:tcPr>
            <w:tcW w:w="4251" w:type="dxa"/>
            <w:vAlign w:val="top"/>
          </w:tcPr>
          <w:p w14:paraId="56675918">
            <w:pPr>
              <w:pStyle w:val="7"/>
              <w:spacing w:before="148" w:line="227" w:lineRule="auto"/>
              <w:ind w:left="1350"/>
              <w:rPr>
                <w:sz w:val="21"/>
                <w:szCs w:val="21"/>
              </w:rPr>
            </w:pPr>
            <w:r>
              <w:rPr>
                <w:spacing w:val="5"/>
                <w:sz w:val="21"/>
                <w:szCs w:val="21"/>
              </w:rPr>
              <w:t>审批手续是否符合</w:t>
            </w:r>
          </w:p>
        </w:tc>
        <w:tc>
          <w:tcPr>
            <w:tcW w:w="1078" w:type="dxa"/>
            <w:vAlign w:val="top"/>
          </w:tcPr>
          <w:p w14:paraId="13054074">
            <w:pPr>
              <w:rPr>
                <w:rFonts w:ascii="Arial"/>
                <w:sz w:val="21"/>
                <w:szCs w:val="21"/>
              </w:rPr>
            </w:pPr>
          </w:p>
        </w:tc>
        <w:tc>
          <w:tcPr>
            <w:tcW w:w="1039" w:type="dxa"/>
            <w:vAlign w:val="top"/>
          </w:tcPr>
          <w:p w14:paraId="6ABFF079">
            <w:pPr>
              <w:rPr>
                <w:rFonts w:ascii="Arial"/>
                <w:sz w:val="21"/>
                <w:szCs w:val="21"/>
              </w:rPr>
            </w:pPr>
          </w:p>
        </w:tc>
      </w:tr>
      <w:tr w14:paraId="77FCF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48" w:hRule="atLeast"/>
        </w:trPr>
        <w:tc>
          <w:tcPr>
            <w:tcW w:w="861" w:type="dxa"/>
            <w:vAlign w:val="top"/>
          </w:tcPr>
          <w:p w14:paraId="222C46EA">
            <w:pPr>
              <w:spacing w:line="421" w:lineRule="auto"/>
              <w:rPr>
                <w:rFonts w:ascii="Arial"/>
                <w:sz w:val="21"/>
                <w:szCs w:val="21"/>
              </w:rPr>
            </w:pPr>
          </w:p>
          <w:p w14:paraId="6EE5916A">
            <w:pPr>
              <w:pStyle w:val="7"/>
              <w:spacing w:before="61" w:line="242" w:lineRule="auto"/>
              <w:ind w:left="193"/>
              <w:rPr>
                <w:sz w:val="21"/>
                <w:szCs w:val="21"/>
              </w:rPr>
            </w:pPr>
            <w:r>
              <w:rPr>
                <w:spacing w:val="-1"/>
                <w:sz w:val="21"/>
                <w:szCs w:val="21"/>
              </w:rPr>
              <w:t>（8）</w:t>
            </w:r>
          </w:p>
        </w:tc>
        <w:tc>
          <w:tcPr>
            <w:tcW w:w="2384" w:type="dxa"/>
            <w:vAlign w:val="top"/>
          </w:tcPr>
          <w:p w14:paraId="640F4179">
            <w:pPr>
              <w:spacing w:line="420" w:lineRule="auto"/>
              <w:rPr>
                <w:rFonts w:ascii="Arial"/>
                <w:sz w:val="21"/>
                <w:szCs w:val="21"/>
              </w:rPr>
            </w:pPr>
          </w:p>
          <w:p w14:paraId="5508544F">
            <w:pPr>
              <w:pStyle w:val="7"/>
              <w:spacing w:before="62" w:line="227" w:lineRule="auto"/>
              <w:ind w:left="195"/>
              <w:rPr>
                <w:sz w:val="21"/>
                <w:szCs w:val="21"/>
              </w:rPr>
            </w:pPr>
            <w:r>
              <w:rPr>
                <w:spacing w:val="7"/>
                <w:sz w:val="21"/>
                <w:szCs w:val="21"/>
              </w:rPr>
              <w:t>建筑起重机械管理情况</w:t>
            </w:r>
          </w:p>
        </w:tc>
        <w:tc>
          <w:tcPr>
            <w:tcW w:w="4251" w:type="dxa"/>
            <w:vAlign w:val="top"/>
          </w:tcPr>
          <w:p w14:paraId="2D309ABF">
            <w:pPr>
              <w:spacing w:line="299" w:lineRule="auto"/>
              <w:rPr>
                <w:rFonts w:ascii="Arial"/>
                <w:sz w:val="21"/>
                <w:szCs w:val="21"/>
              </w:rPr>
            </w:pPr>
          </w:p>
          <w:p w14:paraId="21D252DF">
            <w:pPr>
              <w:pStyle w:val="7"/>
              <w:keepNext w:val="0"/>
              <w:keepLines w:val="0"/>
              <w:pageBreakBefore w:val="0"/>
              <w:widowControl/>
              <w:kinsoku w:val="0"/>
              <w:wordWrap/>
              <w:overflowPunct/>
              <w:topLinePunct w:val="0"/>
              <w:autoSpaceDE w:val="0"/>
              <w:autoSpaceDN w:val="0"/>
              <w:bidi w:val="0"/>
              <w:adjustRightInd w:val="0"/>
              <w:snapToGrid w:val="0"/>
              <w:spacing w:before="62" w:line="236" w:lineRule="auto"/>
              <w:ind w:left="130" w:right="113" w:firstLine="0"/>
              <w:jc w:val="left"/>
              <w:textAlignment w:val="baseline"/>
              <w:rPr>
                <w:sz w:val="21"/>
                <w:szCs w:val="21"/>
              </w:rPr>
            </w:pPr>
            <w:r>
              <w:rPr>
                <w:spacing w:val="7"/>
                <w:sz w:val="21"/>
                <w:szCs w:val="21"/>
              </w:rPr>
              <w:t>是否符合《建筑起重机械安全监督管理规定</w:t>
            </w:r>
            <w:r>
              <w:rPr>
                <w:spacing w:val="-44"/>
                <w:sz w:val="21"/>
                <w:szCs w:val="21"/>
              </w:rPr>
              <w:t xml:space="preserve"> </w:t>
            </w:r>
            <w:r>
              <w:rPr>
                <w:spacing w:val="7"/>
                <w:sz w:val="21"/>
                <w:szCs w:val="21"/>
              </w:rPr>
              <w:t>》</w:t>
            </w:r>
            <w:r>
              <w:rPr>
                <w:spacing w:val="6"/>
                <w:sz w:val="21"/>
                <w:szCs w:val="21"/>
              </w:rPr>
              <w:t>办理产权备案</w:t>
            </w:r>
            <w:r>
              <w:rPr>
                <w:spacing w:val="-52"/>
                <w:sz w:val="21"/>
                <w:szCs w:val="21"/>
              </w:rPr>
              <w:t xml:space="preserve"> </w:t>
            </w:r>
            <w:r>
              <w:rPr>
                <w:spacing w:val="6"/>
                <w:sz w:val="21"/>
                <w:szCs w:val="21"/>
              </w:rPr>
              <w:t>、安装告知和使用登记手续</w:t>
            </w:r>
          </w:p>
        </w:tc>
        <w:tc>
          <w:tcPr>
            <w:tcW w:w="1078" w:type="dxa"/>
            <w:vAlign w:val="top"/>
          </w:tcPr>
          <w:p w14:paraId="7218580D">
            <w:pPr>
              <w:rPr>
                <w:rFonts w:ascii="Arial"/>
                <w:sz w:val="21"/>
                <w:szCs w:val="21"/>
              </w:rPr>
            </w:pPr>
          </w:p>
        </w:tc>
        <w:tc>
          <w:tcPr>
            <w:tcW w:w="1039" w:type="dxa"/>
            <w:vAlign w:val="top"/>
          </w:tcPr>
          <w:p w14:paraId="30F71FA8">
            <w:pPr>
              <w:rPr>
                <w:rFonts w:ascii="Arial"/>
                <w:sz w:val="21"/>
                <w:szCs w:val="21"/>
              </w:rPr>
            </w:pPr>
          </w:p>
        </w:tc>
      </w:tr>
      <w:tr w14:paraId="45C0B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1" w:hRule="atLeast"/>
        </w:trPr>
        <w:tc>
          <w:tcPr>
            <w:tcW w:w="861" w:type="dxa"/>
            <w:vAlign w:val="top"/>
          </w:tcPr>
          <w:p w14:paraId="10AD7E3E">
            <w:pPr>
              <w:spacing w:line="410" w:lineRule="auto"/>
              <w:rPr>
                <w:rFonts w:ascii="Arial"/>
                <w:sz w:val="21"/>
                <w:szCs w:val="21"/>
              </w:rPr>
            </w:pPr>
          </w:p>
          <w:p w14:paraId="0A26AB35">
            <w:pPr>
              <w:pStyle w:val="7"/>
              <w:spacing w:before="61" w:line="242" w:lineRule="auto"/>
              <w:ind w:left="193"/>
              <w:rPr>
                <w:sz w:val="21"/>
                <w:szCs w:val="21"/>
              </w:rPr>
            </w:pPr>
            <w:r>
              <w:rPr>
                <w:spacing w:val="-1"/>
                <w:sz w:val="21"/>
                <w:szCs w:val="21"/>
              </w:rPr>
              <w:t>（9）</w:t>
            </w:r>
          </w:p>
        </w:tc>
        <w:tc>
          <w:tcPr>
            <w:tcW w:w="2384" w:type="dxa"/>
            <w:vAlign w:val="top"/>
          </w:tcPr>
          <w:p w14:paraId="2B7EEA56">
            <w:pPr>
              <w:spacing w:line="285" w:lineRule="auto"/>
              <w:rPr>
                <w:rFonts w:ascii="Arial"/>
                <w:sz w:val="21"/>
                <w:szCs w:val="21"/>
              </w:rPr>
            </w:pPr>
          </w:p>
          <w:p w14:paraId="186CD78A">
            <w:pPr>
              <w:pStyle w:val="7"/>
              <w:keepNext w:val="0"/>
              <w:keepLines w:val="0"/>
              <w:pageBreakBefore w:val="0"/>
              <w:widowControl/>
              <w:kinsoku w:val="0"/>
              <w:wordWrap/>
              <w:overflowPunct/>
              <w:topLinePunct w:val="0"/>
              <w:autoSpaceDE w:val="0"/>
              <w:autoSpaceDN w:val="0"/>
              <w:bidi w:val="0"/>
              <w:adjustRightInd w:val="0"/>
              <w:snapToGrid w:val="0"/>
              <w:spacing w:before="62" w:line="236" w:lineRule="auto"/>
              <w:ind w:left="96" w:right="91" w:firstLine="0"/>
              <w:jc w:val="center"/>
              <w:textAlignment w:val="baseline"/>
              <w:rPr>
                <w:sz w:val="21"/>
                <w:szCs w:val="21"/>
              </w:rPr>
            </w:pPr>
            <w:r>
              <w:rPr>
                <w:spacing w:val="4"/>
                <w:sz w:val="21"/>
                <w:szCs w:val="21"/>
              </w:rPr>
              <w:t>安全防护</w:t>
            </w:r>
            <w:r>
              <w:rPr>
                <w:spacing w:val="-50"/>
                <w:sz w:val="21"/>
                <w:szCs w:val="21"/>
              </w:rPr>
              <w:t xml:space="preserve"> </w:t>
            </w:r>
            <w:r>
              <w:rPr>
                <w:spacing w:val="4"/>
                <w:sz w:val="21"/>
                <w:szCs w:val="21"/>
              </w:rPr>
              <w:t>、文明施工措施</w:t>
            </w:r>
            <w:r>
              <w:rPr>
                <w:sz w:val="21"/>
                <w:szCs w:val="21"/>
              </w:rPr>
              <w:t xml:space="preserve"> </w:t>
            </w:r>
            <w:r>
              <w:rPr>
                <w:spacing w:val="3"/>
                <w:sz w:val="21"/>
                <w:szCs w:val="21"/>
              </w:rPr>
              <w:t>费用管理</w:t>
            </w:r>
          </w:p>
        </w:tc>
        <w:tc>
          <w:tcPr>
            <w:tcW w:w="4251" w:type="dxa"/>
            <w:vAlign w:val="top"/>
          </w:tcPr>
          <w:p w14:paraId="00ED9049">
            <w:pPr>
              <w:pStyle w:val="7"/>
              <w:spacing w:before="226" w:line="235" w:lineRule="auto"/>
              <w:ind w:left="280" w:right="137" w:hanging="150"/>
              <w:rPr>
                <w:sz w:val="21"/>
                <w:szCs w:val="21"/>
              </w:rPr>
            </w:pPr>
            <w:r>
              <w:rPr>
                <w:spacing w:val="8"/>
                <w:sz w:val="21"/>
                <w:szCs w:val="21"/>
              </w:rPr>
              <w:t>是否符合《广东省建设厅建筑工程安全防护、</w:t>
            </w:r>
            <w:r>
              <w:rPr>
                <w:spacing w:val="7"/>
                <w:sz w:val="21"/>
                <w:szCs w:val="21"/>
              </w:rPr>
              <w:t>文明施工措施费用管理办法</w:t>
            </w:r>
            <w:r>
              <w:rPr>
                <w:spacing w:val="53"/>
                <w:sz w:val="21"/>
                <w:szCs w:val="21"/>
              </w:rPr>
              <w:t xml:space="preserve"> </w:t>
            </w:r>
            <w:r>
              <w:rPr>
                <w:spacing w:val="7"/>
                <w:sz w:val="21"/>
                <w:szCs w:val="21"/>
              </w:rPr>
              <w:t>》</w:t>
            </w:r>
            <w:r>
              <w:rPr>
                <w:rFonts w:hint="eastAsia"/>
                <w:spacing w:val="7"/>
                <w:sz w:val="21"/>
                <w:szCs w:val="21"/>
                <w:lang w:val="en-US" w:eastAsia="zh-CN"/>
              </w:rPr>
              <w:t xml:space="preserve">  </w:t>
            </w:r>
            <w:r>
              <w:rPr>
                <w:spacing w:val="7"/>
                <w:sz w:val="21"/>
                <w:szCs w:val="21"/>
              </w:rPr>
              <w:t>（粤建管字</w:t>
            </w:r>
            <w:r>
              <w:rPr>
                <w:spacing w:val="1"/>
                <w:sz w:val="21"/>
                <w:szCs w:val="21"/>
              </w:rPr>
              <w:t>[2007]39号）</w:t>
            </w:r>
          </w:p>
        </w:tc>
        <w:tc>
          <w:tcPr>
            <w:tcW w:w="1078" w:type="dxa"/>
            <w:vAlign w:val="top"/>
          </w:tcPr>
          <w:p w14:paraId="16ADD335">
            <w:pPr>
              <w:rPr>
                <w:rFonts w:ascii="Arial"/>
                <w:sz w:val="21"/>
                <w:szCs w:val="21"/>
              </w:rPr>
            </w:pPr>
          </w:p>
        </w:tc>
        <w:tc>
          <w:tcPr>
            <w:tcW w:w="1039" w:type="dxa"/>
            <w:vAlign w:val="top"/>
          </w:tcPr>
          <w:p w14:paraId="35FF237C">
            <w:pPr>
              <w:rPr>
                <w:rFonts w:ascii="Arial"/>
                <w:sz w:val="21"/>
                <w:szCs w:val="21"/>
              </w:rPr>
            </w:pPr>
          </w:p>
        </w:tc>
      </w:tr>
      <w:tr w14:paraId="32667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restart"/>
            <w:tcBorders>
              <w:bottom w:val="nil"/>
            </w:tcBorders>
            <w:vAlign w:val="top"/>
          </w:tcPr>
          <w:p w14:paraId="2D82F1B8">
            <w:pPr>
              <w:spacing w:line="251" w:lineRule="auto"/>
              <w:rPr>
                <w:rFonts w:ascii="Arial"/>
                <w:sz w:val="21"/>
                <w:szCs w:val="21"/>
              </w:rPr>
            </w:pPr>
          </w:p>
          <w:p w14:paraId="2577B565">
            <w:pPr>
              <w:spacing w:line="251" w:lineRule="auto"/>
              <w:rPr>
                <w:rFonts w:ascii="Arial"/>
                <w:sz w:val="21"/>
                <w:szCs w:val="21"/>
              </w:rPr>
            </w:pPr>
          </w:p>
          <w:p w14:paraId="595E8C22">
            <w:pPr>
              <w:spacing w:line="251" w:lineRule="auto"/>
              <w:rPr>
                <w:rFonts w:ascii="Arial"/>
                <w:sz w:val="21"/>
                <w:szCs w:val="21"/>
              </w:rPr>
            </w:pPr>
          </w:p>
          <w:p w14:paraId="4F597A36">
            <w:pPr>
              <w:spacing w:line="251" w:lineRule="auto"/>
              <w:rPr>
                <w:rFonts w:ascii="Arial"/>
                <w:sz w:val="21"/>
                <w:szCs w:val="21"/>
              </w:rPr>
            </w:pPr>
          </w:p>
          <w:p w14:paraId="6B41D3A0">
            <w:pPr>
              <w:spacing w:line="251" w:lineRule="auto"/>
              <w:rPr>
                <w:rFonts w:ascii="Arial"/>
                <w:sz w:val="21"/>
                <w:szCs w:val="21"/>
              </w:rPr>
            </w:pPr>
          </w:p>
          <w:p w14:paraId="182E1C1C">
            <w:pPr>
              <w:spacing w:line="251" w:lineRule="auto"/>
              <w:rPr>
                <w:rFonts w:ascii="Arial"/>
                <w:sz w:val="21"/>
                <w:szCs w:val="21"/>
              </w:rPr>
            </w:pPr>
          </w:p>
          <w:p w14:paraId="7F24444E">
            <w:pPr>
              <w:spacing w:line="251" w:lineRule="auto"/>
              <w:rPr>
                <w:rFonts w:ascii="Arial"/>
                <w:sz w:val="21"/>
                <w:szCs w:val="21"/>
              </w:rPr>
            </w:pPr>
          </w:p>
          <w:p w14:paraId="2521216F">
            <w:pPr>
              <w:spacing w:line="251" w:lineRule="auto"/>
              <w:rPr>
                <w:rFonts w:ascii="Arial"/>
                <w:sz w:val="21"/>
                <w:szCs w:val="21"/>
              </w:rPr>
            </w:pPr>
          </w:p>
          <w:p w14:paraId="6E5C5068">
            <w:pPr>
              <w:spacing w:line="251" w:lineRule="auto"/>
              <w:rPr>
                <w:rFonts w:ascii="Arial"/>
                <w:sz w:val="21"/>
                <w:szCs w:val="21"/>
              </w:rPr>
            </w:pPr>
          </w:p>
          <w:p w14:paraId="4AE33415">
            <w:pPr>
              <w:spacing w:line="251" w:lineRule="auto"/>
              <w:rPr>
                <w:rFonts w:ascii="Arial"/>
                <w:sz w:val="21"/>
                <w:szCs w:val="21"/>
              </w:rPr>
            </w:pPr>
          </w:p>
          <w:p w14:paraId="16C54A87">
            <w:pPr>
              <w:spacing w:line="251" w:lineRule="auto"/>
              <w:rPr>
                <w:rFonts w:ascii="Arial"/>
                <w:sz w:val="21"/>
                <w:szCs w:val="21"/>
              </w:rPr>
            </w:pPr>
          </w:p>
          <w:p w14:paraId="0E17911D">
            <w:pPr>
              <w:spacing w:line="251" w:lineRule="auto"/>
              <w:rPr>
                <w:rFonts w:ascii="Arial"/>
                <w:sz w:val="21"/>
                <w:szCs w:val="21"/>
              </w:rPr>
            </w:pPr>
          </w:p>
          <w:p w14:paraId="5DA7CB76">
            <w:pPr>
              <w:spacing w:line="251" w:lineRule="auto"/>
              <w:rPr>
                <w:rFonts w:ascii="Arial"/>
                <w:sz w:val="21"/>
                <w:szCs w:val="21"/>
              </w:rPr>
            </w:pPr>
          </w:p>
          <w:p w14:paraId="7D5B6397">
            <w:pPr>
              <w:spacing w:line="251" w:lineRule="auto"/>
              <w:rPr>
                <w:rFonts w:ascii="Arial"/>
                <w:sz w:val="21"/>
                <w:szCs w:val="21"/>
              </w:rPr>
            </w:pPr>
          </w:p>
          <w:p w14:paraId="4CFA6B6B">
            <w:pPr>
              <w:spacing w:line="251" w:lineRule="auto"/>
              <w:rPr>
                <w:rFonts w:ascii="Arial"/>
                <w:sz w:val="21"/>
                <w:szCs w:val="21"/>
              </w:rPr>
            </w:pPr>
          </w:p>
          <w:p w14:paraId="6CD9F7C6">
            <w:pPr>
              <w:pStyle w:val="7"/>
              <w:spacing w:before="62" w:line="242" w:lineRule="auto"/>
              <w:ind w:left="143"/>
              <w:rPr>
                <w:sz w:val="21"/>
                <w:szCs w:val="21"/>
              </w:rPr>
            </w:pPr>
            <w:r>
              <w:rPr>
                <w:sz w:val="21"/>
                <w:szCs w:val="21"/>
              </w:rPr>
              <w:t>（10）</w:t>
            </w:r>
          </w:p>
        </w:tc>
        <w:tc>
          <w:tcPr>
            <w:tcW w:w="2384" w:type="dxa"/>
            <w:vMerge w:val="restart"/>
            <w:tcBorders>
              <w:bottom w:val="nil"/>
            </w:tcBorders>
            <w:vAlign w:val="top"/>
          </w:tcPr>
          <w:p w14:paraId="2A911567">
            <w:pPr>
              <w:spacing w:line="241" w:lineRule="auto"/>
              <w:rPr>
                <w:rFonts w:ascii="Arial"/>
                <w:sz w:val="21"/>
                <w:szCs w:val="21"/>
              </w:rPr>
            </w:pPr>
          </w:p>
          <w:p w14:paraId="3622B4DB">
            <w:pPr>
              <w:spacing w:line="241" w:lineRule="auto"/>
              <w:rPr>
                <w:rFonts w:ascii="Arial"/>
                <w:sz w:val="21"/>
                <w:szCs w:val="21"/>
              </w:rPr>
            </w:pPr>
          </w:p>
          <w:p w14:paraId="7F93C4E5">
            <w:pPr>
              <w:spacing w:line="241" w:lineRule="auto"/>
              <w:rPr>
                <w:rFonts w:ascii="Arial"/>
                <w:sz w:val="21"/>
                <w:szCs w:val="21"/>
              </w:rPr>
            </w:pPr>
          </w:p>
          <w:p w14:paraId="7836E920">
            <w:pPr>
              <w:spacing w:line="241" w:lineRule="auto"/>
              <w:rPr>
                <w:rFonts w:ascii="Arial"/>
                <w:sz w:val="21"/>
                <w:szCs w:val="21"/>
              </w:rPr>
            </w:pPr>
          </w:p>
          <w:p w14:paraId="6032CFC8">
            <w:pPr>
              <w:spacing w:line="241" w:lineRule="auto"/>
              <w:rPr>
                <w:rFonts w:ascii="Arial"/>
                <w:sz w:val="21"/>
                <w:szCs w:val="21"/>
              </w:rPr>
            </w:pPr>
          </w:p>
          <w:p w14:paraId="4C8E71D3">
            <w:pPr>
              <w:spacing w:line="241" w:lineRule="auto"/>
              <w:rPr>
                <w:rFonts w:ascii="Arial"/>
                <w:sz w:val="21"/>
                <w:szCs w:val="21"/>
              </w:rPr>
            </w:pPr>
          </w:p>
          <w:p w14:paraId="4F440047">
            <w:pPr>
              <w:spacing w:line="241" w:lineRule="auto"/>
              <w:rPr>
                <w:rFonts w:ascii="Arial"/>
                <w:sz w:val="21"/>
                <w:szCs w:val="21"/>
              </w:rPr>
            </w:pPr>
          </w:p>
          <w:p w14:paraId="5917DF84">
            <w:pPr>
              <w:spacing w:line="241" w:lineRule="auto"/>
              <w:rPr>
                <w:rFonts w:ascii="Arial"/>
                <w:sz w:val="21"/>
                <w:szCs w:val="21"/>
              </w:rPr>
            </w:pPr>
          </w:p>
          <w:p w14:paraId="6B202EF9">
            <w:pPr>
              <w:spacing w:line="241" w:lineRule="auto"/>
              <w:rPr>
                <w:rFonts w:ascii="Arial"/>
                <w:sz w:val="21"/>
                <w:szCs w:val="21"/>
              </w:rPr>
            </w:pPr>
          </w:p>
          <w:p w14:paraId="1848D901">
            <w:pPr>
              <w:spacing w:line="241" w:lineRule="auto"/>
              <w:rPr>
                <w:rFonts w:ascii="Arial"/>
                <w:sz w:val="21"/>
                <w:szCs w:val="21"/>
              </w:rPr>
            </w:pPr>
          </w:p>
          <w:p w14:paraId="634DEB16">
            <w:pPr>
              <w:spacing w:line="241" w:lineRule="auto"/>
              <w:rPr>
                <w:rFonts w:ascii="Arial"/>
                <w:sz w:val="21"/>
                <w:szCs w:val="21"/>
              </w:rPr>
            </w:pPr>
          </w:p>
          <w:p w14:paraId="10D4F2DC">
            <w:pPr>
              <w:spacing w:line="242" w:lineRule="auto"/>
              <w:rPr>
                <w:rFonts w:ascii="Arial"/>
                <w:sz w:val="21"/>
                <w:szCs w:val="21"/>
              </w:rPr>
            </w:pPr>
          </w:p>
          <w:p w14:paraId="6AEEA740">
            <w:pPr>
              <w:spacing w:line="242" w:lineRule="auto"/>
              <w:rPr>
                <w:rFonts w:ascii="Arial"/>
                <w:sz w:val="21"/>
                <w:szCs w:val="21"/>
              </w:rPr>
            </w:pPr>
          </w:p>
          <w:p w14:paraId="627FEA6F">
            <w:pPr>
              <w:pStyle w:val="7"/>
              <w:spacing w:before="68" w:line="228" w:lineRule="auto"/>
              <w:ind w:left="332"/>
              <w:rPr>
                <w:sz w:val="21"/>
                <w:szCs w:val="21"/>
              </w:rPr>
            </w:pPr>
            <w:r>
              <w:rPr>
                <w:spacing w:val="3"/>
                <w:sz w:val="21"/>
                <w:szCs w:val="21"/>
              </w:rPr>
              <w:t>人员持证上岗情况</w:t>
            </w:r>
          </w:p>
          <w:p w14:paraId="428B292B">
            <w:pPr>
              <w:pStyle w:val="7"/>
              <w:spacing w:before="5" w:line="226" w:lineRule="auto"/>
              <w:ind w:left="97"/>
              <w:rPr>
                <w:sz w:val="21"/>
                <w:szCs w:val="21"/>
              </w:rPr>
            </w:pPr>
            <w:r>
              <w:rPr>
                <w:spacing w:val="7"/>
                <w:sz w:val="21"/>
                <w:szCs w:val="21"/>
              </w:rPr>
              <w:t>（建筑施工特种作业人员是否取得省建设行政主管部门有效的建筑施工特种作业人员操作资格证书</w:t>
            </w:r>
            <w:r>
              <w:rPr>
                <w:spacing w:val="-10"/>
                <w:sz w:val="21"/>
                <w:szCs w:val="21"/>
              </w:rPr>
              <w:t>的）</w:t>
            </w:r>
          </w:p>
        </w:tc>
        <w:tc>
          <w:tcPr>
            <w:tcW w:w="4251" w:type="dxa"/>
            <w:vAlign w:val="top"/>
          </w:tcPr>
          <w:p w14:paraId="617DF894">
            <w:pPr>
              <w:pStyle w:val="7"/>
              <w:spacing w:before="226" w:line="229" w:lineRule="auto"/>
              <w:ind w:left="40"/>
              <w:rPr>
                <w:sz w:val="21"/>
                <w:szCs w:val="21"/>
              </w:rPr>
            </w:pPr>
            <w:r>
              <w:rPr>
                <w:spacing w:val="5"/>
                <w:sz w:val="21"/>
                <w:szCs w:val="21"/>
              </w:rPr>
              <w:t>建筑架子工</w:t>
            </w:r>
          </w:p>
        </w:tc>
        <w:tc>
          <w:tcPr>
            <w:tcW w:w="1078" w:type="dxa"/>
            <w:vAlign w:val="top"/>
          </w:tcPr>
          <w:p w14:paraId="69359CB5">
            <w:pPr>
              <w:rPr>
                <w:rFonts w:ascii="Arial"/>
                <w:sz w:val="21"/>
                <w:szCs w:val="21"/>
              </w:rPr>
            </w:pPr>
          </w:p>
        </w:tc>
        <w:tc>
          <w:tcPr>
            <w:tcW w:w="1039" w:type="dxa"/>
            <w:vAlign w:val="top"/>
          </w:tcPr>
          <w:p w14:paraId="7D1F4255">
            <w:pPr>
              <w:rPr>
                <w:rFonts w:ascii="Arial"/>
                <w:sz w:val="21"/>
                <w:szCs w:val="21"/>
              </w:rPr>
            </w:pPr>
          </w:p>
        </w:tc>
      </w:tr>
      <w:tr w14:paraId="5B991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CAB691E">
            <w:pPr>
              <w:rPr>
                <w:rFonts w:ascii="Arial"/>
                <w:sz w:val="21"/>
                <w:szCs w:val="21"/>
              </w:rPr>
            </w:pPr>
          </w:p>
        </w:tc>
        <w:tc>
          <w:tcPr>
            <w:tcW w:w="2384" w:type="dxa"/>
            <w:vMerge w:val="continue"/>
            <w:tcBorders>
              <w:top w:val="nil"/>
              <w:bottom w:val="nil"/>
            </w:tcBorders>
            <w:vAlign w:val="top"/>
          </w:tcPr>
          <w:p w14:paraId="6A89F377">
            <w:pPr>
              <w:rPr>
                <w:rFonts w:ascii="Arial"/>
                <w:sz w:val="21"/>
                <w:szCs w:val="21"/>
              </w:rPr>
            </w:pPr>
          </w:p>
        </w:tc>
        <w:tc>
          <w:tcPr>
            <w:tcW w:w="4251" w:type="dxa"/>
            <w:vAlign w:val="top"/>
          </w:tcPr>
          <w:p w14:paraId="07B173F8">
            <w:pPr>
              <w:pStyle w:val="7"/>
              <w:spacing w:before="226" w:line="228" w:lineRule="auto"/>
              <w:ind w:left="40"/>
              <w:rPr>
                <w:sz w:val="21"/>
                <w:szCs w:val="21"/>
              </w:rPr>
            </w:pPr>
            <w:r>
              <w:rPr>
                <w:spacing w:val="7"/>
                <w:sz w:val="21"/>
                <w:szCs w:val="21"/>
              </w:rPr>
              <w:t>建筑起重信号司索工</w:t>
            </w:r>
          </w:p>
        </w:tc>
        <w:tc>
          <w:tcPr>
            <w:tcW w:w="1078" w:type="dxa"/>
            <w:vAlign w:val="top"/>
          </w:tcPr>
          <w:p w14:paraId="52B0C459">
            <w:pPr>
              <w:rPr>
                <w:rFonts w:ascii="Arial"/>
                <w:sz w:val="21"/>
                <w:szCs w:val="21"/>
              </w:rPr>
            </w:pPr>
          </w:p>
        </w:tc>
        <w:tc>
          <w:tcPr>
            <w:tcW w:w="1039" w:type="dxa"/>
            <w:vAlign w:val="top"/>
          </w:tcPr>
          <w:p w14:paraId="5C8F40E3">
            <w:pPr>
              <w:rPr>
                <w:rFonts w:ascii="Arial"/>
                <w:sz w:val="21"/>
                <w:szCs w:val="21"/>
              </w:rPr>
            </w:pPr>
          </w:p>
        </w:tc>
      </w:tr>
      <w:tr w14:paraId="110AC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1E1D1D40">
            <w:pPr>
              <w:rPr>
                <w:rFonts w:ascii="Arial"/>
                <w:sz w:val="21"/>
                <w:szCs w:val="21"/>
              </w:rPr>
            </w:pPr>
          </w:p>
        </w:tc>
        <w:tc>
          <w:tcPr>
            <w:tcW w:w="2384" w:type="dxa"/>
            <w:vMerge w:val="continue"/>
            <w:tcBorders>
              <w:top w:val="nil"/>
              <w:bottom w:val="nil"/>
            </w:tcBorders>
            <w:vAlign w:val="top"/>
          </w:tcPr>
          <w:p w14:paraId="337E96D3">
            <w:pPr>
              <w:rPr>
                <w:rFonts w:ascii="Arial"/>
                <w:sz w:val="21"/>
                <w:szCs w:val="21"/>
              </w:rPr>
            </w:pPr>
          </w:p>
        </w:tc>
        <w:tc>
          <w:tcPr>
            <w:tcW w:w="4251" w:type="dxa"/>
            <w:vAlign w:val="top"/>
          </w:tcPr>
          <w:p w14:paraId="1DF99541">
            <w:pPr>
              <w:pStyle w:val="7"/>
              <w:spacing w:before="228" w:line="228" w:lineRule="auto"/>
              <w:ind w:left="40"/>
              <w:rPr>
                <w:sz w:val="21"/>
                <w:szCs w:val="21"/>
              </w:rPr>
            </w:pPr>
            <w:r>
              <w:rPr>
                <w:spacing w:val="8"/>
                <w:sz w:val="21"/>
                <w:szCs w:val="21"/>
              </w:rPr>
              <w:t>建筑起重司机（塔式起重机）</w:t>
            </w:r>
          </w:p>
        </w:tc>
        <w:tc>
          <w:tcPr>
            <w:tcW w:w="1078" w:type="dxa"/>
            <w:vAlign w:val="top"/>
          </w:tcPr>
          <w:p w14:paraId="2D144167">
            <w:pPr>
              <w:rPr>
                <w:rFonts w:ascii="Arial"/>
                <w:sz w:val="21"/>
                <w:szCs w:val="21"/>
              </w:rPr>
            </w:pPr>
          </w:p>
        </w:tc>
        <w:tc>
          <w:tcPr>
            <w:tcW w:w="1039" w:type="dxa"/>
            <w:vAlign w:val="top"/>
          </w:tcPr>
          <w:p w14:paraId="7932CEB9">
            <w:pPr>
              <w:rPr>
                <w:rFonts w:ascii="Arial"/>
                <w:sz w:val="21"/>
                <w:szCs w:val="21"/>
              </w:rPr>
            </w:pPr>
          </w:p>
        </w:tc>
      </w:tr>
      <w:tr w14:paraId="083BC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01B58205">
            <w:pPr>
              <w:rPr>
                <w:rFonts w:ascii="Arial"/>
                <w:sz w:val="21"/>
                <w:szCs w:val="21"/>
              </w:rPr>
            </w:pPr>
          </w:p>
        </w:tc>
        <w:tc>
          <w:tcPr>
            <w:tcW w:w="2384" w:type="dxa"/>
            <w:vMerge w:val="continue"/>
            <w:tcBorders>
              <w:top w:val="nil"/>
              <w:bottom w:val="nil"/>
            </w:tcBorders>
            <w:vAlign w:val="top"/>
          </w:tcPr>
          <w:p w14:paraId="6D0EC2C2">
            <w:pPr>
              <w:rPr>
                <w:rFonts w:ascii="Arial"/>
                <w:sz w:val="21"/>
                <w:szCs w:val="21"/>
              </w:rPr>
            </w:pPr>
          </w:p>
        </w:tc>
        <w:tc>
          <w:tcPr>
            <w:tcW w:w="4251" w:type="dxa"/>
            <w:vAlign w:val="top"/>
          </w:tcPr>
          <w:p w14:paraId="1C569392">
            <w:pPr>
              <w:pStyle w:val="7"/>
              <w:spacing w:before="228" w:line="227" w:lineRule="auto"/>
              <w:ind w:left="40"/>
              <w:rPr>
                <w:sz w:val="21"/>
                <w:szCs w:val="21"/>
              </w:rPr>
            </w:pPr>
            <w:r>
              <w:rPr>
                <w:spacing w:val="8"/>
                <w:sz w:val="21"/>
                <w:szCs w:val="21"/>
              </w:rPr>
              <w:t>建筑起重机械司机（施工升降机）</w:t>
            </w:r>
          </w:p>
        </w:tc>
        <w:tc>
          <w:tcPr>
            <w:tcW w:w="1078" w:type="dxa"/>
            <w:vAlign w:val="top"/>
          </w:tcPr>
          <w:p w14:paraId="380EB888">
            <w:pPr>
              <w:rPr>
                <w:rFonts w:ascii="Arial"/>
                <w:sz w:val="21"/>
                <w:szCs w:val="21"/>
              </w:rPr>
            </w:pPr>
          </w:p>
        </w:tc>
        <w:tc>
          <w:tcPr>
            <w:tcW w:w="1039" w:type="dxa"/>
            <w:vAlign w:val="top"/>
          </w:tcPr>
          <w:p w14:paraId="688A54B7">
            <w:pPr>
              <w:rPr>
                <w:rFonts w:ascii="Arial"/>
                <w:sz w:val="21"/>
                <w:szCs w:val="21"/>
              </w:rPr>
            </w:pPr>
          </w:p>
        </w:tc>
      </w:tr>
      <w:tr w14:paraId="6EB21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1426A8C8">
            <w:pPr>
              <w:rPr>
                <w:rFonts w:ascii="Arial"/>
                <w:sz w:val="21"/>
                <w:szCs w:val="21"/>
              </w:rPr>
            </w:pPr>
          </w:p>
        </w:tc>
        <w:tc>
          <w:tcPr>
            <w:tcW w:w="2384" w:type="dxa"/>
            <w:vMerge w:val="continue"/>
            <w:tcBorders>
              <w:top w:val="nil"/>
              <w:bottom w:val="nil"/>
            </w:tcBorders>
            <w:vAlign w:val="top"/>
          </w:tcPr>
          <w:p w14:paraId="100D4D00">
            <w:pPr>
              <w:rPr>
                <w:rFonts w:ascii="Arial"/>
                <w:sz w:val="21"/>
                <w:szCs w:val="21"/>
              </w:rPr>
            </w:pPr>
          </w:p>
        </w:tc>
        <w:tc>
          <w:tcPr>
            <w:tcW w:w="4251" w:type="dxa"/>
            <w:vAlign w:val="top"/>
          </w:tcPr>
          <w:p w14:paraId="187B1A87">
            <w:pPr>
              <w:pStyle w:val="7"/>
              <w:spacing w:before="229" w:line="226" w:lineRule="auto"/>
              <w:ind w:left="40"/>
              <w:rPr>
                <w:sz w:val="21"/>
                <w:szCs w:val="21"/>
              </w:rPr>
            </w:pPr>
            <w:r>
              <w:rPr>
                <w:spacing w:val="8"/>
                <w:sz w:val="21"/>
                <w:szCs w:val="21"/>
              </w:rPr>
              <w:t>建筑起重机械司机（物料提升机）</w:t>
            </w:r>
          </w:p>
        </w:tc>
        <w:tc>
          <w:tcPr>
            <w:tcW w:w="1078" w:type="dxa"/>
            <w:vAlign w:val="top"/>
          </w:tcPr>
          <w:p w14:paraId="2FEA35A8">
            <w:pPr>
              <w:rPr>
                <w:rFonts w:ascii="Arial"/>
                <w:sz w:val="21"/>
                <w:szCs w:val="21"/>
              </w:rPr>
            </w:pPr>
          </w:p>
        </w:tc>
        <w:tc>
          <w:tcPr>
            <w:tcW w:w="1039" w:type="dxa"/>
            <w:vAlign w:val="top"/>
          </w:tcPr>
          <w:p w14:paraId="09A2FCA6">
            <w:pPr>
              <w:rPr>
                <w:rFonts w:ascii="Arial"/>
                <w:sz w:val="21"/>
                <w:szCs w:val="21"/>
              </w:rPr>
            </w:pPr>
          </w:p>
        </w:tc>
      </w:tr>
      <w:tr w14:paraId="63141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2" w:hRule="atLeast"/>
        </w:trPr>
        <w:tc>
          <w:tcPr>
            <w:tcW w:w="861" w:type="dxa"/>
            <w:vMerge w:val="continue"/>
            <w:tcBorders>
              <w:top w:val="nil"/>
              <w:bottom w:val="nil"/>
            </w:tcBorders>
            <w:vAlign w:val="top"/>
          </w:tcPr>
          <w:p w14:paraId="7911E26A">
            <w:pPr>
              <w:rPr>
                <w:rFonts w:ascii="Arial"/>
                <w:sz w:val="21"/>
                <w:szCs w:val="21"/>
              </w:rPr>
            </w:pPr>
          </w:p>
        </w:tc>
        <w:tc>
          <w:tcPr>
            <w:tcW w:w="2384" w:type="dxa"/>
            <w:vMerge w:val="continue"/>
            <w:tcBorders>
              <w:top w:val="nil"/>
              <w:bottom w:val="nil"/>
            </w:tcBorders>
            <w:vAlign w:val="top"/>
          </w:tcPr>
          <w:p w14:paraId="130DD1B2">
            <w:pPr>
              <w:rPr>
                <w:rFonts w:ascii="Arial"/>
                <w:sz w:val="21"/>
                <w:szCs w:val="21"/>
              </w:rPr>
            </w:pPr>
          </w:p>
        </w:tc>
        <w:tc>
          <w:tcPr>
            <w:tcW w:w="4251" w:type="dxa"/>
            <w:vAlign w:val="top"/>
          </w:tcPr>
          <w:p w14:paraId="559A403F">
            <w:pPr>
              <w:spacing w:line="265" w:lineRule="auto"/>
              <w:rPr>
                <w:rFonts w:ascii="Arial"/>
                <w:sz w:val="21"/>
                <w:szCs w:val="21"/>
              </w:rPr>
            </w:pPr>
          </w:p>
          <w:p w14:paraId="5AD19414">
            <w:pPr>
              <w:pStyle w:val="7"/>
              <w:spacing w:before="62" w:line="227" w:lineRule="auto"/>
              <w:ind w:left="40"/>
              <w:rPr>
                <w:sz w:val="21"/>
                <w:szCs w:val="21"/>
              </w:rPr>
            </w:pPr>
            <w:r>
              <w:rPr>
                <w:spacing w:val="9"/>
                <w:sz w:val="21"/>
                <w:szCs w:val="21"/>
              </w:rPr>
              <w:t>建筑起重机械安装拆卸工（施工升降机）</w:t>
            </w:r>
          </w:p>
        </w:tc>
        <w:tc>
          <w:tcPr>
            <w:tcW w:w="1078" w:type="dxa"/>
            <w:vAlign w:val="top"/>
          </w:tcPr>
          <w:p w14:paraId="672FC9C0">
            <w:pPr>
              <w:rPr>
                <w:rFonts w:ascii="Arial"/>
                <w:sz w:val="21"/>
                <w:szCs w:val="21"/>
              </w:rPr>
            </w:pPr>
          </w:p>
        </w:tc>
        <w:tc>
          <w:tcPr>
            <w:tcW w:w="1039" w:type="dxa"/>
            <w:vAlign w:val="top"/>
          </w:tcPr>
          <w:p w14:paraId="3F783961">
            <w:pPr>
              <w:rPr>
                <w:rFonts w:ascii="Arial"/>
                <w:sz w:val="21"/>
                <w:szCs w:val="21"/>
              </w:rPr>
            </w:pPr>
          </w:p>
        </w:tc>
      </w:tr>
      <w:tr w14:paraId="72AA1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9B906A0">
            <w:pPr>
              <w:rPr>
                <w:rFonts w:ascii="Arial"/>
                <w:sz w:val="21"/>
                <w:szCs w:val="21"/>
              </w:rPr>
            </w:pPr>
          </w:p>
        </w:tc>
        <w:tc>
          <w:tcPr>
            <w:tcW w:w="2384" w:type="dxa"/>
            <w:vMerge w:val="continue"/>
            <w:tcBorders>
              <w:top w:val="nil"/>
              <w:bottom w:val="nil"/>
            </w:tcBorders>
            <w:vAlign w:val="top"/>
          </w:tcPr>
          <w:p w14:paraId="1B22AEF9">
            <w:pPr>
              <w:rPr>
                <w:rFonts w:ascii="Arial"/>
                <w:sz w:val="21"/>
                <w:szCs w:val="21"/>
              </w:rPr>
            </w:pPr>
          </w:p>
        </w:tc>
        <w:tc>
          <w:tcPr>
            <w:tcW w:w="4251" w:type="dxa"/>
            <w:vAlign w:val="top"/>
          </w:tcPr>
          <w:p w14:paraId="3DC2EC39">
            <w:pPr>
              <w:pStyle w:val="7"/>
              <w:spacing w:before="231" w:line="226" w:lineRule="auto"/>
              <w:ind w:left="40"/>
              <w:rPr>
                <w:sz w:val="21"/>
                <w:szCs w:val="21"/>
              </w:rPr>
            </w:pPr>
            <w:r>
              <w:rPr>
                <w:spacing w:val="9"/>
                <w:sz w:val="21"/>
                <w:szCs w:val="21"/>
              </w:rPr>
              <w:t>建筑起重机械安装拆卸工（物料提升机）</w:t>
            </w:r>
          </w:p>
        </w:tc>
        <w:tc>
          <w:tcPr>
            <w:tcW w:w="1078" w:type="dxa"/>
            <w:vAlign w:val="top"/>
          </w:tcPr>
          <w:p w14:paraId="5A9F77E0">
            <w:pPr>
              <w:rPr>
                <w:rFonts w:ascii="Arial"/>
                <w:sz w:val="21"/>
                <w:szCs w:val="21"/>
              </w:rPr>
            </w:pPr>
          </w:p>
        </w:tc>
        <w:tc>
          <w:tcPr>
            <w:tcW w:w="1039" w:type="dxa"/>
            <w:vAlign w:val="top"/>
          </w:tcPr>
          <w:p w14:paraId="0818C0B7">
            <w:pPr>
              <w:rPr>
                <w:rFonts w:ascii="Arial"/>
                <w:sz w:val="21"/>
                <w:szCs w:val="21"/>
              </w:rPr>
            </w:pPr>
          </w:p>
        </w:tc>
      </w:tr>
      <w:tr w14:paraId="5D6915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48F8B2E3">
            <w:pPr>
              <w:rPr>
                <w:rFonts w:ascii="Arial"/>
                <w:sz w:val="21"/>
                <w:szCs w:val="21"/>
              </w:rPr>
            </w:pPr>
          </w:p>
        </w:tc>
        <w:tc>
          <w:tcPr>
            <w:tcW w:w="2384" w:type="dxa"/>
            <w:vMerge w:val="continue"/>
            <w:tcBorders>
              <w:top w:val="nil"/>
              <w:bottom w:val="nil"/>
            </w:tcBorders>
            <w:vAlign w:val="top"/>
          </w:tcPr>
          <w:p w14:paraId="1A489D8F">
            <w:pPr>
              <w:rPr>
                <w:rFonts w:ascii="Arial"/>
                <w:sz w:val="21"/>
                <w:szCs w:val="21"/>
              </w:rPr>
            </w:pPr>
          </w:p>
        </w:tc>
        <w:tc>
          <w:tcPr>
            <w:tcW w:w="4251" w:type="dxa"/>
            <w:vAlign w:val="top"/>
          </w:tcPr>
          <w:p w14:paraId="6B1FC8BC">
            <w:pPr>
              <w:pStyle w:val="7"/>
              <w:spacing w:before="231" w:line="227" w:lineRule="auto"/>
              <w:ind w:left="40"/>
              <w:rPr>
                <w:sz w:val="21"/>
                <w:szCs w:val="21"/>
              </w:rPr>
            </w:pPr>
            <w:r>
              <w:rPr>
                <w:spacing w:val="8"/>
                <w:sz w:val="21"/>
                <w:szCs w:val="21"/>
              </w:rPr>
              <w:t>建筑起重机械司机（门式起重机）</w:t>
            </w:r>
          </w:p>
        </w:tc>
        <w:tc>
          <w:tcPr>
            <w:tcW w:w="1078" w:type="dxa"/>
            <w:vAlign w:val="top"/>
          </w:tcPr>
          <w:p w14:paraId="4C62F698">
            <w:pPr>
              <w:rPr>
                <w:rFonts w:ascii="Arial"/>
                <w:sz w:val="21"/>
                <w:szCs w:val="21"/>
              </w:rPr>
            </w:pPr>
          </w:p>
        </w:tc>
        <w:tc>
          <w:tcPr>
            <w:tcW w:w="1039" w:type="dxa"/>
            <w:vAlign w:val="top"/>
          </w:tcPr>
          <w:p w14:paraId="761CC640">
            <w:pPr>
              <w:rPr>
                <w:rFonts w:ascii="Arial"/>
                <w:sz w:val="21"/>
                <w:szCs w:val="21"/>
              </w:rPr>
            </w:pPr>
          </w:p>
        </w:tc>
      </w:tr>
      <w:tr w14:paraId="6CB0B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73E8D6ED">
            <w:pPr>
              <w:rPr>
                <w:rFonts w:ascii="Arial"/>
                <w:sz w:val="21"/>
                <w:szCs w:val="21"/>
              </w:rPr>
            </w:pPr>
          </w:p>
        </w:tc>
        <w:tc>
          <w:tcPr>
            <w:tcW w:w="2384" w:type="dxa"/>
            <w:vMerge w:val="continue"/>
            <w:tcBorders>
              <w:top w:val="nil"/>
              <w:bottom w:val="nil"/>
            </w:tcBorders>
            <w:vAlign w:val="top"/>
          </w:tcPr>
          <w:p w14:paraId="61FF7CB3">
            <w:pPr>
              <w:rPr>
                <w:rFonts w:ascii="Arial"/>
                <w:sz w:val="21"/>
                <w:szCs w:val="21"/>
              </w:rPr>
            </w:pPr>
          </w:p>
        </w:tc>
        <w:tc>
          <w:tcPr>
            <w:tcW w:w="4251" w:type="dxa"/>
            <w:vAlign w:val="top"/>
          </w:tcPr>
          <w:p w14:paraId="20A5DE32">
            <w:pPr>
              <w:pStyle w:val="7"/>
              <w:spacing w:before="232" w:line="227" w:lineRule="auto"/>
              <w:ind w:left="40"/>
              <w:rPr>
                <w:sz w:val="21"/>
                <w:szCs w:val="21"/>
              </w:rPr>
            </w:pPr>
            <w:r>
              <w:rPr>
                <w:spacing w:val="9"/>
                <w:sz w:val="21"/>
                <w:szCs w:val="21"/>
              </w:rPr>
              <w:t>建筑起重机械安装拆卸工（门式起重机）</w:t>
            </w:r>
          </w:p>
        </w:tc>
        <w:tc>
          <w:tcPr>
            <w:tcW w:w="1078" w:type="dxa"/>
            <w:vAlign w:val="top"/>
          </w:tcPr>
          <w:p w14:paraId="5D0FFD16">
            <w:pPr>
              <w:rPr>
                <w:rFonts w:ascii="Arial"/>
                <w:sz w:val="21"/>
                <w:szCs w:val="21"/>
              </w:rPr>
            </w:pPr>
          </w:p>
        </w:tc>
        <w:tc>
          <w:tcPr>
            <w:tcW w:w="1039" w:type="dxa"/>
            <w:vAlign w:val="top"/>
          </w:tcPr>
          <w:p w14:paraId="00897718">
            <w:pPr>
              <w:rPr>
                <w:rFonts w:ascii="Arial"/>
                <w:sz w:val="21"/>
                <w:szCs w:val="21"/>
              </w:rPr>
            </w:pPr>
          </w:p>
        </w:tc>
      </w:tr>
      <w:tr w14:paraId="07941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3BC5273">
            <w:pPr>
              <w:rPr>
                <w:rFonts w:ascii="Arial"/>
                <w:sz w:val="21"/>
                <w:szCs w:val="21"/>
              </w:rPr>
            </w:pPr>
          </w:p>
        </w:tc>
        <w:tc>
          <w:tcPr>
            <w:tcW w:w="2384" w:type="dxa"/>
            <w:vMerge w:val="continue"/>
            <w:tcBorders>
              <w:top w:val="nil"/>
              <w:bottom w:val="nil"/>
            </w:tcBorders>
            <w:vAlign w:val="top"/>
          </w:tcPr>
          <w:p w14:paraId="729ED3E9">
            <w:pPr>
              <w:rPr>
                <w:rFonts w:ascii="Arial"/>
                <w:sz w:val="21"/>
                <w:szCs w:val="21"/>
              </w:rPr>
            </w:pPr>
          </w:p>
        </w:tc>
        <w:tc>
          <w:tcPr>
            <w:tcW w:w="4251" w:type="dxa"/>
            <w:vAlign w:val="top"/>
          </w:tcPr>
          <w:p w14:paraId="5E59180E">
            <w:pPr>
              <w:pStyle w:val="7"/>
              <w:spacing w:before="233" w:line="226" w:lineRule="auto"/>
              <w:ind w:left="47"/>
              <w:rPr>
                <w:sz w:val="21"/>
                <w:szCs w:val="21"/>
              </w:rPr>
            </w:pPr>
            <w:r>
              <w:rPr>
                <w:spacing w:val="6"/>
                <w:sz w:val="21"/>
                <w:szCs w:val="21"/>
              </w:rPr>
              <w:t>高处作业吊篮安装拆卸工</w:t>
            </w:r>
          </w:p>
        </w:tc>
        <w:tc>
          <w:tcPr>
            <w:tcW w:w="1078" w:type="dxa"/>
            <w:vAlign w:val="top"/>
          </w:tcPr>
          <w:p w14:paraId="25963468">
            <w:pPr>
              <w:rPr>
                <w:rFonts w:ascii="Arial"/>
                <w:sz w:val="21"/>
                <w:szCs w:val="21"/>
              </w:rPr>
            </w:pPr>
          </w:p>
        </w:tc>
        <w:tc>
          <w:tcPr>
            <w:tcW w:w="1039" w:type="dxa"/>
            <w:vAlign w:val="top"/>
          </w:tcPr>
          <w:p w14:paraId="671A9E82">
            <w:pPr>
              <w:rPr>
                <w:rFonts w:ascii="Arial"/>
                <w:sz w:val="21"/>
                <w:szCs w:val="21"/>
              </w:rPr>
            </w:pPr>
          </w:p>
        </w:tc>
      </w:tr>
      <w:tr w14:paraId="5D2F9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A0BF623">
            <w:pPr>
              <w:rPr>
                <w:rFonts w:ascii="Arial"/>
                <w:sz w:val="21"/>
                <w:szCs w:val="21"/>
              </w:rPr>
            </w:pPr>
          </w:p>
        </w:tc>
        <w:tc>
          <w:tcPr>
            <w:tcW w:w="2384" w:type="dxa"/>
            <w:vMerge w:val="continue"/>
            <w:tcBorders>
              <w:top w:val="nil"/>
              <w:bottom w:val="nil"/>
            </w:tcBorders>
            <w:vAlign w:val="top"/>
          </w:tcPr>
          <w:p w14:paraId="4CA651E2">
            <w:pPr>
              <w:rPr>
                <w:rFonts w:ascii="Arial"/>
                <w:sz w:val="21"/>
                <w:szCs w:val="21"/>
              </w:rPr>
            </w:pPr>
          </w:p>
        </w:tc>
        <w:tc>
          <w:tcPr>
            <w:tcW w:w="4251" w:type="dxa"/>
            <w:vAlign w:val="top"/>
          </w:tcPr>
          <w:p w14:paraId="2FB9B459">
            <w:pPr>
              <w:pStyle w:val="7"/>
              <w:spacing w:before="234" w:line="230" w:lineRule="auto"/>
              <w:ind w:left="40"/>
              <w:rPr>
                <w:sz w:val="21"/>
                <w:szCs w:val="21"/>
              </w:rPr>
            </w:pPr>
            <w:r>
              <w:rPr>
                <w:spacing w:val="4"/>
                <w:sz w:val="21"/>
                <w:szCs w:val="21"/>
              </w:rPr>
              <w:t>建筑电工</w:t>
            </w:r>
          </w:p>
        </w:tc>
        <w:tc>
          <w:tcPr>
            <w:tcW w:w="1078" w:type="dxa"/>
            <w:vAlign w:val="top"/>
          </w:tcPr>
          <w:p w14:paraId="3A78F24E">
            <w:pPr>
              <w:rPr>
                <w:rFonts w:ascii="Arial"/>
                <w:sz w:val="21"/>
                <w:szCs w:val="21"/>
              </w:rPr>
            </w:pPr>
          </w:p>
        </w:tc>
        <w:tc>
          <w:tcPr>
            <w:tcW w:w="1039" w:type="dxa"/>
            <w:vAlign w:val="top"/>
          </w:tcPr>
          <w:p w14:paraId="23A7A246">
            <w:pPr>
              <w:rPr>
                <w:rFonts w:ascii="Arial"/>
                <w:sz w:val="21"/>
                <w:szCs w:val="21"/>
              </w:rPr>
            </w:pPr>
          </w:p>
        </w:tc>
      </w:tr>
      <w:tr w14:paraId="7FAB7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tcBorders>
            <w:vAlign w:val="top"/>
          </w:tcPr>
          <w:p w14:paraId="04E99088">
            <w:pPr>
              <w:rPr>
                <w:rFonts w:ascii="Arial"/>
                <w:sz w:val="21"/>
                <w:szCs w:val="21"/>
              </w:rPr>
            </w:pPr>
          </w:p>
        </w:tc>
        <w:tc>
          <w:tcPr>
            <w:tcW w:w="2384" w:type="dxa"/>
            <w:vMerge w:val="continue"/>
            <w:tcBorders>
              <w:top w:val="nil"/>
            </w:tcBorders>
            <w:vAlign w:val="top"/>
          </w:tcPr>
          <w:p w14:paraId="188BD6A9">
            <w:pPr>
              <w:rPr>
                <w:rFonts w:ascii="Arial"/>
                <w:sz w:val="21"/>
                <w:szCs w:val="21"/>
              </w:rPr>
            </w:pPr>
          </w:p>
        </w:tc>
        <w:tc>
          <w:tcPr>
            <w:tcW w:w="4251" w:type="dxa"/>
            <w:vAlign w:val="top"/>
          </w:tcPr>
          <w:p w14:paraId="61C7E242">
            <w:pPr>
              <w:pStyle w:val="7"/>
              <w:spacing w:before="235" w:line="228" w:lineRule="auto"/>
              <w:ind w:left="40"/>
              <w:rPr>
                <w:sz w:val="21"/>
                <w:szCs w:val="21"/>
              </w:rPr>
            </w:pPr>
            <w:r>
              <w:rPr>
                <w:spacing w:val="4"/>
                <w:sz w:val="21"/>
                <w:szCs w:val="21"/>
              </w:rPr>
              <w:t>建筑焊工</w:t>
            </w:r>
          </w:p>
        </w:tc>
        <w:tc>
          <w:tcPr>
            <w:tcW w:w="1078" w:type="dxa"/>
            <w:vAlign w:val="top"/>
          </w:tcPr>
          <w:p w14:paraId="478EE937">
            <w:pPr>
              <w:rPr>
                <w:rFonts w:ascii="Arial"/>
                <w:sz w:val="21"/>
                <w:szCs w:val="21"/>
              </w:rPr>
            </w:pPr>
          </w:p>
        </w:tc>
        <w:tc>
          <w:tcPr>
            <w:tcW w:w="1039" w:type="dxa"/>
            <w:vAlign w:val="top"/>
          </w:tcPr>
          <w:p w14:paraId="61FABD42">
            <w:pPr>
              <w:rPr>
                <w:rFonts w:ascii="Arial"/>
                <w:sz w:val="21"/>
                <w:szCs w:val="21"/>
              </w:rPr>
            </w:pPr>
          </w:p>
        </w:tc>
      </w:tr>
      <w:tr w14:paraId="23B51A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0" w:hRule="atLeast"/>
        </w:trPr>
        <w:tc>
          <w:tcPr>
            <w:tcW w:w="861" w:type="dxa"/>
            <w:vAlign w:val="top"/>
          </w:tcPr>
          <w:p w14:paraId="5CF84E0B">
            <w:pPr>
              <w:spacing w:line="323" w:lineRule="auto"/>
              <w:rPr>
                <w:rFonts w:ascii="Arial"/>
                <w:sz w:val="21"/>
                <w:szCs w:val="21"/>
              </w:rPr>
            </w:pPr>
          </w:p>
          <w:p w14:paraId="01532CE6">
            <w:pPr>
              <w:pStyle w:val="7"/>
              <w:spacing w:before="61" w:line="242" w:lineRule="auto"/>
              <w:ind w:left="143"/>
              <w:rPr>
                <w:sz w:val="21"/>
                <w:szCs w:val="21"/>
              </w:rPr>
            </w:pPr>
            <w:r>
              <w:rPr>
                <w:sz w:val="21"/>
                <w:szCs w:val="21"/>
              </w:rPr>
              <w:t>（11）</w:t>
            </w:r>
          </w:p>
        </w:tc>
        <w:tc>
          <w:tcPr>
            <w:tcW w:w="2384" w:type="dxa"/>
            <w:vAlign w:val="top"/>
          </w:tcPr>
          <w:p w14:paraId="43EC6A1C">
            <w:pPr>
              <w:spacing w:line="322" w:lineRule="auto"/>
              <w:rPr>
                <w:rFonts w:ascii="Arial"/>
                <w:sz w:val="21"/>
                <w:szCs w:val="21"/>
              </w:rPr>
            </w:pPr>
          </w:p>
          <w:p w14:paraId="7B8C63A5">
            <w:pPr>
              <w:pStyle w:val="7"/>
              <w:spacing w:before="62" w:line="228" w:lineRule="auto"/>
              <w:ind w:left="98"/>
              <w:jc w:val="center"/>
              <w:rPr>
                <w:sz w:val="21"/>
                <w:szCs w:val="21"/>
              </w:rPr>
            </w:pPr>
            <w:r>
              <w:rPr>
                <w:spacing w:val="7"/>
                <w:sz w:val="21"/>
                <w:szCs w:val="21"/>
              </w:rPr>
              <w:t>实名制管理制度实施情况</w:t>
            </w:r>
          </w:p>
        </w:tc>
        <w:tc>
          <w:tcPr>
            <w:tcW w:w="4251" w:type="dxa"/>
            <w:vAlign w:val="top"/>
          </w:tcPr>
          <w:p w14:paraId="7708921F">
            <w:pPr>
              <w:pStyle w:val="7"/>
              <w:keepNext w:val="0"/>
              <w:keepLines w:val="0"/>
              <w:pageBreakBefore w:val="0"/>
              <w:widowControl/>
              <w:kinsoku w:val="0"/>
              <w:wordWrap/>
              <w:overflowPunct/>
              <w:topLinePunct w:val="0"/>
              <w:autoSpaceDE w:val="0"/>
              <w:autoSpaceDN w:val="0"/>
              <w:bidi w:val="0"/>
              <w:adjustRightInd w:val="0"/>
              <w:snapToGrid w:val="0"/>
              <w:spacing w:before="265" w:line="233" w:lineRule="auto"/>
              <w:ind w:left="130" w:right="142" w:firstLine="0"/>
              <w:jc w:val="center"/>
              <w:textAlignment w:val="baseline"/>
              <w:rPr>
                <w:sz w:val="21"/>
                <w:szCs w:val="21"/>
              </w:rPr>
            </w:pPr>
            <w:r>
              <w:rPr>
                <w:spacing w:val="7"/>
                <w:sz w:val="21"/>
                <w:szCs w:val="21"/>
              </w:rPr>
              <w:t>实施建筑工人实名制管理制度或用工单位未对建筑工人进行安全培训的</w:t>
            </w:r>
          </w:p>
        </w:tc>
        <w:tc>
          <w:tcPr>
            <w:tcW w:w="1078" w:type="dxa"/>
            <w:vAlign w:val="top"/>
          </w:tcPr>
          <w:p w14:paraId="6B1C4AFC">
            <w:pPr>
              <w:rPr>
                <w:rFonts w:ascii="Arial"/>
                <w:sz w:val="21"/>
                <w:szCs w:val="21"/>
              </w:rPr>
            </w:pPr>
          </w:p>
        </w:tc>
        <w:tc>
          <w:tcPr>
            <w:tcW w:w="1039" w:type="dxa"/>
            <w:vAlign w:val="top"/>
          </w:tcPr>
          <w:p w14:paraId="7094EAC6">
            <w:pPr>
              <w:rPr>
                <w:rFonts w:ascii="Arial"/>
                <w:sz w:val="21"/>
                <w:szCs w:val="21"/>
              </w:rPr>
            </w:pPr>
          </w:p>
        </w:tc>
      </w:tr>
      <w:tr w14:paraId="3986A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861" w:type="dxa"/>
            <w:vAlign w:val="top"/>
          </w:tcPr>
          <w:p w14:paraId="0F06C92F">
            <w:pPr>
              <w:pStyle w:val="7"/>
              <w:spacing w:before="236" w:line="242" w:lineRule="auto"/>
              <w:ind w:left="143"/>
              <w:rPr>
                <w:sz w:val="21"/>
                <w:szCs w:val="21"/>
              </w:rPr>
            </w:pPr>
            <w:r>
              <w:rPr>
                <w:sz w:val="21"/>
                <w:szCs w:val="21"/>
              </w:rPr>
              <w:t>（12）</w:t>
            </w:r>
          </w:p>
        </w:tc>
        <w:tc>
          <w:tcPr>
            <w:tcW w:w="2384" w:type="dxa"/>
            <w:vAlign w:val="top"/>
          </w:tcPr>
          <w:p w14:paraId="58E77662">
            <w:pPr>
              <w:pStyle w:val="7"/>
              <w:spacing w:before="236" w:line="228" w:lineRule="auto"/>
              <w:ind w:left="400"/>
              <w:rPr>
                <w:sz w:val="21"/>
                <w:szCs w:val="21"/>
              </w:rPr>
            </w:pPr>
            <w:r>
              <w:rPr>
                <w:spacing w:val="6"/>
                <w:sz w:val="21"/>
                <w:szCs w:val="21"/>
              </w:rPr>
              <w:t>绿色施工实施情况</w:t>
            </w:r>
          </w:p>
        </w:tc>
        <w:tc>
          <w:tcPr>
            <w:tcW w:w="4251" w:type="dxa"/>
            <w:vAlign w:val="top"/>
          </w:tcPr>
          <w:p w14:paraId="44D28AF5">
            <w:pPr>
              <w:pStyle w:val="7"/>
              <w:spacing w:before="236" w:line="227" w:lineRule="auto"/>
              <w:ind w:left="1535"/>
              <w:rPr>
                <w:sz w:val="21"/>
                <w:szCs w:val="21"/>
              </w:rPr>
            </w:pPr>
            <w:r>
              <w:rPr>
                <w:spacing w:val="6"/>
                <w:sz w:val="21"/>
                <w:szCs w:val="21"/>
              </w:rPr>
              <w:t>执行绿色施工</w:t>
            </w:r>
          </w:p>
        </w:tc>
        <w:tc>
          <w:tcPr>
            <w:tcW w:w="1078" w:type="dxa"/>
            <w:vAlign w:val="top"/>
          </w:tcPr>
          <w:p w14:paraId="7B01BC00">
            <w:pPr>
              <w:rPr>
                <w:rFonts w:ascii="Arial"/>
                <w:sz w:val="21"/>
                <w:szCs w:val="21"/>
              </w:rPr>
            </w:pPr>
          </w:p>
        </w:tc>
        <w:tc>
          <w:tcPr>
            <w:tcW w:w="1039" w:type="dxa"/>
            <w:vAlign w:val="top"/>
          </w:tcPr>
          <w:p w14:paraId="5FDFAA86">
            <w:pPr>
              <w:rPr>
                <w:rFonts w:ascii="Arial"/>
                <w:sz w:val="21"/>
                <w:szCs w:val="21"/>
              </w:rPr>
            </w:pPr>
          </w:p>
        </w:tc>
      </w:tr>
    </w:tbl>
    <w:p w14:paraId="48CB62E0">
      <w:pPr>
        <w:pStyle w:val="3"/>
      </w:pPr>
    </w:p>
    <w:p w14:paraId="04A405D8">
      <w:pPr>
        <w:sectPr>
          <w:footerReference r:id="rId6" w:type="default"/>
          <w:pgSz w:w="11905" w:h="16837"/>
          <w:pgMar w:top="1198" w:right="1263" w:bottom="679" w:left="1012" w:header="0" w:footer="442" w:gutter="0"/>
          <w:pgBorders>
            <w:top w:val="none" w:sz="0" w:space="0"/>
            <w:left w:val="none" w:sz="0" w:space="0"/>
            <w:bottom w:val="none" w:sz="0" w:space="0"/>
            <w:right w:val="none" w:sz="0" w:space="0"/>
          </w:pgBorders>
          <w:cols w:space="720" w:num="1"/>
        </w:sect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6635"/>
        <w:gridCol w:w="1078"/>
        <w:gridCol w:w="1039"/>
      </w:tblGrid>
      <w:tr w14:paraId="676DE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6" w:hRule="atLeast"/>
        </w:trPr>
        <w:tc>
          <w:tcPr>
            <w:tcW w:w="9613" w:type="dxa"/>
            <w:gridSpan w:val="4"/>
            <w:vAlign w:val="top"/>
          </w:tcPr>
          <w:p w14:paraId="1E43FEEC">
            <w:pPr>
              <w:pStyle w:val="7"/>
              <w:spacing w:before="136" w:line="228" w:lineRule="auto"/>
              <w:ind w:left="3404"/>
            </w:pPr>
            <w:r>
              <w:rPr>
                <w:spacing w:val="10"/>
                <w:sz w:val="28"/>
                <w:szCs w:val="28"/>
                <w14:textOutline w14:w="3602" w14:cap="sq" w14:cmpd="sng">
                  <w14:solidFill>
                    <w14:srgbClr w14:val="000000"/>
                  </w14:solidFill>
                  <w14:prstDash w14:val="solid"/>
                  <w14:bevel/>
                </w14:textOutline>
              </w:rPr>
              <w:t>三、一票否决的条件（是</w:t>
            </w:r>
            <w:r>
              <w:rPr>
                <w:rFonts w:hint="eastAsia"/>
                <w:spacing w:val="10"/>
                <w:sz w:val="28"/>
                <w:szCs w:val="28"/>
                <w:lang w:eastAsia="zh-CN"/>
                <w14:textOutline w14:w="3602" w14:cap="sq" w14:cmpd="sng">
                  <w14:solidFill>
                    <w14:srgbClr w14:val="000000"/>
                  </w14:solidFill>
                  <w14:prstDash w14:val="solid"/>
                  <w14:bevel/>
                </w14:textOutline>
              </w:rPr>
              <w:t>“</w:t>
            </w:r>
            <w:r>
              <w:rPr>
                <w:rFonts w:hint="default" w:ascii="Arial" w:hAnsi="Arial" w:cs="Arial"/>
                <w:spacing w:val="10"/>
                <w:sz w:val="28"/>
                <w:szCs w:val="28"/>
                <w:lang w:eastAsia="zh-CN"/>
                <w14:textOutline w14:w="3602" w14:cap="sq" w14:cmpd="sng">
                  <w14:solidFill>
                    <w14:srgbClr w14:val="000000"/>
                  </w14:solidFill>
                  <w14:prstDash w14:val="solid"/>
                  <w14:bevel/>
                </w14:textOutline>
              </w:rPr>
              <w:t>√</w:t>
            </w:r>
            <w:r>
              <w:rPr>
                <w:rFonts w:hint="default"/>
                <w:spacing w:val="10"/>
                <w:sz w:val="28"/>
                <w:szCs w:val="28"/>
                <w:lang w:val="en-US" w:eastAsia="zh-CN"/>
                <w14:textOutline w14:w="3602" w14:cap="sq" w14:cmpd="sng">
                  <w14:solidFill>
                    <w14:srgbClr w14:val="000000"/>
                  </w14:solidFill>
                  <w14:prstDash w14:val="solid"/>
                  <w14:bevel/>
                </w14:textOutline>
              </w:rPr>
              <w:t>”</w:t>
            </w:r>
            <w:r>
              <w:rPr>
                <w:spacing w:val="10"/>
                <w:sz w:val="28"/>
                <w:szCs w:val="28"/>
                <w14:textOutline w14:w="3602" w14:cap="sq" w14:cmpd="sng">
                  <w14:solidFill>
                    <w14:srgbClr w14:val="000000"/>
                  </w14:solidFill>
                  <w14:prstDash w14:val="solid"/>
                  <w14:bevel/>
                </w14:textOutline>
              </w:rPr>
              <w:t>或否</w:t>
            </w:r>
            <w:r>
              <w:rPr>
                <w:rFonts w:hint="eastAsia"/>
                <w:spacing w:val="10"/>
                <w:sz w:val="28"/>
                <w:szCs w:val="28"/>
                <w:lang w:eastAsia="zh-CN"/>
                <w14:textOutline w14:w="3602" w14:cap="sq" w14:cmpd="sng">
                  <w14:solidFill>
                    <w14:srgbClr w14:val="000000"/>
                  </w14:solidFill>
                  <w14:prstDash w14:val="solid"/>
                  <w14:bevel/>
                </w14:textOutline>
              </w:rPr>
              <w:t>“</w:t>
            </w:r>
            <w:r>
              <w:rPr>
                <w:rFonts w:hint="default" w:ascii="Arial" w:hAnsi="Arial" w:cs="Arial"/>
                <w:spacing w:val="10"/>
                <w:sz w:val="28"/>
                <w:szCs w:val="28"/>
                <w:lang w:eastAsia="zh-CN"/>
                <w14:textOutline w14:w="3602" w14:cap="sq" w14:cmpd="sng">
                  <w14:solidFill>
                    <w14:srgbClr w14:val="000000"/>
                  </w14:solidFill>
                  <w14:prstDash w14:val="solid"/>
                  <w14:bevel/>
                </w14:textOutline>
              </w:rPr>
              <w:t>×</w:t>
            </w:r>
            <w:r>
              <w:rPr>
                <w:rFonts w:hint="default"/>
                <w:spacing w:val="10"/>
                <w:sz w:val="28"/>
                <w:szCs w:val="28"/>
                <w:lang w:val="en-US" w:eastAsia="zh-CN"/>
                <w14:textOutline w14:w="3602" w14:cap="sq" w14:cmpd="sng">
                  <w14:solidFill>
                    <w14:srgbClr w14:val="000000"/>
                  </w14:solidFill>
                  <w14:prstDash w14:val="solid"/>
                  <w14:bevel/>
                </w14:textOutline>
              </w:rPr>
              <w:t>”</w:t>
            </w:r>
            <w:r>
              <w:rPr>
                <w:spacing w:val="10"/>
                <w:sz w:val="28"/>
                <w:szCs w:val="28"/>
                <w14:textOutline w14:w="3602" w14:cap="sq" w14:cmpd="sng">
                  <w14:solidFill>
                    <w14:srgbClr w14:val="000000"/>
                  </w14:solidFill>
                  <w14:prstDash w14:val="solid"/>
                  <w14:bevel/>
                </w14:textOutline>
              </w:rPr>
              <w:t>）</w:t>
            </w:r>
          </w:p>
        </w:tc>
      </w:tr>
      <w:tr w14:paraId="73D5C4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1" w:hRule="atLeast"/>
        </w:trPr>
        <w:tc>
          <w:tcPr>
            <w:tcW w:w="861" w:type="dxa"/>
            <w:vAlign w:val="top"/>
          </w:tcPr>
          <w:p w14:paraId="61B333AD">
            <w:pPr>
              <w:spacing w:line="386" w:lineRule="auto"/>
              <w:rPr>
                <w:rFonts w:ascii="Arial"/>
                <w:sz w:val="21"/>
                <w:szCs w:val="21"/>
              </w:rPr>
            </w:pPr>
          </w:p>
          <w:p w14:paraId="3505DA04">
            <w:pPr>
              <w:pStyle w:val="7"/>
              <w:spacing w:before="62" w:line="242" w:lineRule="auto"/>
              <w:ind w:left="193"/>
              <w:rPr>
                <w:sz w:val="21"/>
                <w:szCs w:val="21"/>
              </w:rPr>
            </w:pPr>
            <w:r>
              <w:rPr>
                <w:spacing w:val="-1"/>
                <w:sz w:val="21"/>
                <w:szCs w:val="21"/>
              </w:rPr>
              <w:t>（1）</w:t>
            </w:r>
          </w:p>
        </w:tc>
        <w:tc>
          <w:tcPr>
            <w:tcW w:w="6635" w:type="dxa"/>
            <w:vAlign w:val="top"/>
          </w:tcPr>
          <w:p w14:paraId="1D19B960">
            <w:pPr>
              <w:spacing w:line="386" w:lineRule="auto"/>
              <w:rPr>
                <w:rFonts w:ascii="Arial"/>
                <w:sz w:val="21"/>
                <w:szCs w:val="21"/>
              </w:rPr>
            </w:pPr>
          </w:p>
          <w:p w14:paraId="6610467A">
            <w:pPr>
              <w:pStyle w:val="7"/>
              <w:spacing w:before="62" w:line="228" w:lineRule="auto"/>
              <w:ind w:left="38"/>
              <w:rPr>
                <w:sz w:val="21"/>
                <w:szCs w:val="21"/>
              </w:rPr>
            </w:pPr>
            <w:r>
              <w:rPr>
                <w:spacing w:val="8"/>
                <w:sz w:val="21"/>
                <w:szCs w:val="21"/>
              </w:rPr>
              <w:t>工程施工中是否发生一般及以上产安全事故或发生重大质量事故的</w:t>
            </w:r>
          </w:p>
        </w:tc>
        <w:tc>
          <w:tcPr>
            <w:tcW w:w="1078" w:type="dxa"/>
            <w:vAlign w:val="top"/>
          </w:tcPr>
          <w:p w14:paraId="416F1EA4">
            <w:pPr>
              <w:rPr>
                <w:rFonts w:ascii="Arial"/>
                <w:sz w:val="21"/>
                <w:szCs w:val="21"/>
              </w:rPr>
            </w:pPr>
          </w:p>
        </w:tc>
        <w:tc>
          <w:tcPr>
            <w:tcW w:w="1039" w:type="dxa"/>
            <w:vAlign w:val="top"/>
          </w:tcPr>
          <w:p w14:paraId="3B6D109F">
            <w:pPr>
              <w:rPr>
                <w:rFonts w:ascii="Arial"/>
                <w:sz w:val="21"/>
                <w:szCs w:val="21"/>
              </w:rPr>
            </w:pPr>
          </w:p>
        </w:tc>
      </w:tr>
      <w:tr w14:paraId="7BFB2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8" w:hRule="atLeast"/>
        </w:trPr>
        <w:tc>
          <w:tcPr>
            <w:tcW w:w="861" w:type="dxa"/>
            <w:vAlign w:val="top"/>
          </w:tcPr>
          <w:p w14:paraId="0470A951">
            <w:pPr>
              <w:spacing w:line="306" w:lineRule="auto"/>
              <w:rPr>
                <w:rFonts w:ascii="Arial"/>
                <w:sz w:val="21"/>
                <w:szCs w:val="21"/>
              </w:rPr>
            </w:pPr>
          </w:p>
          <w:p w14:paraId="411412E1">
            <w:pPr>
              <w:pStyle w:val="7"/>
              <w:spacing w:before="62" w:line="242" w:lineRule="auto"/>
              <w:ind w:left="193"/>
              <w:rPr>
                <w:sz w:val="21"/>
                <w:szCs w:val="21"/>
              </w:rPr>
            </w:pPr>
            <w:r>
              <w:rPr>
                <w:spacing w:val="-1"/>
                <w:sz w:val="21"/>
                <w:szCs w:val="21"/>
              </w:rPr>
              <w:t>（2）</w:t>
            </w:r>
          </w:p>
        </w:tc>
        <w:tc>
          <w:tcPr>
            <w:tcW w:w="6635" w:type="dxa"/>
            <w:vAlign w:val="top"/>
          </w:tcPr>
          <w:p w14:paraId="0E5EE4BA">
            <w:pPr>
              <w:pStyle w:val="7"/>
              <w:spacing w:before="245" w:line="234" w:lineRule="auto"/>
              <w:ind w:left="35" w:right="194"/>
              <w:rPr>
                <w:sz w:val="21"/>
                <w:szCs w:val="21"/>
              </w:rPr>
            </w:pPr>
            <w:r>
              <w:rPr>
                <w:spacing w:val="7"/>
                <w:sz w:val="21"/>
                <w:szCs w:val="21"/>
              </w:rPr>
              <w:t>本年度是否发生较大及以上生产安全事故</w:t>
            </w:r>
            <w:r>
              <w:rPr>
                <w:spacing w:val="-10"/>
                <w:sz w:val="21"/>
                <w:szCs w:val="21"/>
              </w:rPr>
              <w:t xml:space="preserve"> </w:t>
            </w:r>
            <w:r>
              <w:rPr>
                <w:spacing w:val="7"/>
                <w:sz w:val="21"/>
                <w:szCs w:val="21"/>
              </w:rPr>
              <w:t>，或两起及以上一般生产安全事</w:t>
            </w:r>
            <w:r>
              <w:rPr>
                <w:sz w:val="21"/>
                <w:szCs w:val="21"/>
              </w:rPr>
              <w:t xml:space="preserve"> </w:t>
            </w:r>
            <w:r>
              <w:rPr>
                <w:spacing w:val="9"/>
                <w:sz w:val="21"/>
                <w:szCs w:val="21"/>
              </w:rPr>
              <w:t>故的企业所承建的工程项目。</w:t>
            </w:r>
          </w:p>
        </w:tc>
        <w:tc>
          <w:tcPr>
            <w:tcW w:w="1078" w:type="dxa"/>
            <w:vAlign w:val="top"/>
          </w:tcPr>
          <w:p w14:paraId="42C4AD67">
            <w:pPr>
              <w:rPr>
                <w:rFonts w:ascii="Arial"/>
                <w:sz w:val="21"/>
                <w:szCs w:val="21"/>
              </w:rPr>
            </w:pPr>
          </w:p>
        </w:tc>
        <w:tc>
          <w:tcPr>
            <w:tcW w:w="1039" w:type="dxa"/>
            <w:vAlign w:val="top"/>
          </w:tcPr>
          <w:p w14:paraId="5179BE44">
            <w:pPr>
              <w:rPr>
                <w:rFonts w:ascii="Arial"/>
                <w:sz w:val="21"/>
                <w:szCs w:val="21"/>
              </w:rPr>
            </w:pPr>
          </w:p>
        </w:tc>
      </w:tr>
      <w:tr w14:paraId="39749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1" w:hRule="atLeast"/>
        </w:trPr>
        <w:tc>
          <w:tcPr>
            <w:tcW w:w="861" w:type="dxa"/>
            <w:vAlign w:val="top"/>
          </w:tcPr>
          <w:p w14:paraId="4AB255C5">
            <w:pPr>
              <w:spacing w:line="297" w:lineRule="auto"/>
              <w:rPr>
                <w:rFonts w:ascii="Arial"/>
                <w:sz w:val="21"/>
                <w:szCs w:val="21"/>
              </w:rPr>
            </w:pPr>
          </w:p>
          <w:p w14:paraId="6367B829">
            <w:pPr>
              <w:pStyle w:val="7"/>
              <w:spacing w:before="62" w:line="242" w:lineRule="auto"/>
              <w:ind w:left="193"/>
              <w:rPr>
                <w:sz w:val="21"/>
                <w:szCs w:val="21"/>
              </w:rPr>
            </w:pPr>
            <w:r>
              <w:rPr>
                <w:spacing w:val="-1"/>
                <w:sz w:val="21"/>
                <w:szCs w:val="21"/>
              </w:rPr>
              <w:t>（3）</w:t>
            </w:r>
          </w:p>
        </w:tc>
        <w:tc>
          <w:tcPr>
            <w:tcW w:w="6635" w:type="dxa"/>
            <w:vAlign w:val="top"/>
          </w:tcPr>
          <w:p w14:paraId="52246ED7">
            <w:pPr>
              <w:pStyle w:val="7"/>
              <w:spacing w:before="238" w:line="233" w:lineRule="auto"/>
              <w:ind w:left="37" w:right="202" w:hanging="2"/>
              <w:rPr>
                <w:sz w:val="21"/>
                <w:szCs w:val="21"/>
              </w:rPr>
            </w:pPr>
            <w:r>
              <w:rPr>
                <w:spacing w:val="7"/>
                <w:sz w:val="21"/>
                <w:szCs w:val="21"/>
              </w:rPr>
              <w:t>本年度是否因存在违法违规行为</w:t>
            </w:r>
            <w:r>
              <w:rPr>
                <w:spacing w:val="-18"/>
                <w:sz w:val="21"/>
                <w:szCs w:val="21"/>
              </w:rPr>
              <w:t xml:space="preserve"> </w:t>
            </w:r>
            <w:r>
              <w:rPr>
                <w:spacing w:val="7"/>
                <w:sz w:val="21"/>
                <w:szCs w:val="21"/>
              </w:rPr>
              <w:t>，被县级以上住房城乡建设行政主管部门</w:t>
            </w:r>
            <w:r>
              <w:rPr>
                <w:sz w:val="21"/>
                <w:szCs w:val="21"/>
              </w:rPr>
              <w:t xml:space="preserve"> </w:t>
            </w:r>
            <w:r>
              <w:rPr>
                <w:spacing w:val="5"/>
                <w:sz w:val="21"/>
                <w:szCs w:val="21"/>
              </w:rPr>
              <w:t>作出行政处罚的；</w:t>
            </w:r>
          </w:p>
        </w:tc>
        <w:tc>
          <w:tcPr>
            <w:tcW w:w="1078" w:type="dxa"/>
            <w:vAlign w:val="top"/>
          </w:tcPr>
          <w:p w14:paraId="26ED0D54">
            <w:pPr>
              <w:rPr>
                <w:rFonts w:ascii="Arial"/>
                <w:sz w:val="21"/>
                <w:szCs w:val="21"/>
              </w:rPr>
            </w:pPr>
          </w:p>
        </w:tc>
        <w:tc>
          <w:tcPr>
            <w:tcW w:w="1039" w:type="dxa"/>
            <w:vAlign w:val="top"/>
          </w:tcPr>
          <w:p w14:paraId="55889E7A">
            <w:pPr>
              <w:rPr>
                <w:rFonts w:ascii="Arial"/>
                <w:sz w:val="21"/>
                <w:szCs w:val="21"/>
              </w:rPr>
            </w:pPr>
          </w:p>
        </w:tc>
      </w:tr>
      <w:tr w14:paraId="717F04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5" w:hRule="atLeast"/>
        </w:trPr>
        <w:tc>
          <w:tcPr>
            <w:tcW w:w="861" w:type="dxa"/>
            <w:vAlign w:val="top"/>
          </w:tcPr>
          <w:p w14:paraId="443DE579">
            <w:pPr>
              <w:spacing w:line="341" w:lineRule="auto"/>
              <w:rPr>
                <w:rFonts w:ascii="Arial"/>
                <w:sz w:val="21"/>
                <w:szCs w:val="21"/>
              </w:rPr>
            </w:pPr>
          </w:p>
          <w:p w14:paraId="1808078E">
            <w:pPr>
              <w:pStyle w:val="7"/>
              <w:spacing w:before="61" w:line="242" w:lineRule="auto"/>
              <w:ind w:left="193"/>
              <w:rPr>
                <w:sz w:val="21"/>
                <w:szCs w:val="21"/>
              </w:rPr>
            </w:pPr>
            <w:r>
              <w:rPr>
                <w:spacing w:val="-1"/>
                <w:sz w:val="21"/>
                <w:szCs w:val="21"/>
              </w:rPr>
              <w:t>（4）</w:t>
            </w:r>
          </w:p>
        </w:tc>
        <w:tc>
          <w:tcPr>
            <w:tcW w:w="6635" w:type="dxa"/>
            <w:vAlign w:val="top"/>
          </w:tcPr>
          <w:p w14:paraId="7048FB1C">
            <w:pPr>
              <w:pStyle w:val="7"/>
              <w:spacing w:before="283" w:line="232" w:lineRule="auto"/>
              <w:ind w:left="38" w:right="172"/>
              <w:rPr>
                <w:sz w:val="21"/>
                <w:szCs w:val="21"/>
              </w:rPr>
            </w:pPr>
            <w:r>
              <w:rPr>
                <w:spacing w:val="5"/>
                <w:sz w:val="21"/>
                <w:szCs w:val="21"/>
              </w:rPr>
              <w:t>年度内是否发生较大社会影响的有责投诉</w:t>
            </w:r>
            <w:r>
              <w:rPr>
                <w:spacing w:val="-9"/>
                <w:sz w:val="21"/>
                <w:szCs w:val="21"/>
              </w:rPr>
              <w:t xml:space="preserve"> </w:t>
            </w:r>
            <w:r>
              <w:rPr>
                <w:spacing w:val="5"/>
                <w:sz w:val="21"/>
                <w:szCs w:val="21"/>
              </w:rPr>
              <w:t>、治安案件</w:t>
            </w:r>
            <w:r>
              <w:rPr>
                <w:spacing w:val="-54"/>
                <w:sz w:val="21"/>
                <w:szCs w:val="21"/>
              </w:rPr>
              <w:t xml:space="preserve"> </w:t>
            </w:r>
            <w:r>
              <w:rPr>
                <w:spacing w:val="5"/>
                <w:sz w:val="21"/>
                <w:szCs w:val="21"/>
              </w:rPr>
              <w:t>、新闻曝光</w:t>
            </w:r>
            <w:r>
              <w:rPr>
                <w:spacing w:val="-54"/>
                <w:sz w:val="21"/>
                <w:szCs w:val="21"/>
              </w:rPr>
              <w:t xml:space="preserve"> </w:t>
            </w:r>
            <w:r>
              <w:rPr>
                <w:spacing w:val="5"/>
                <w:sz w:val="21"/>
                <w:szCs w:val="21"/>
              </w:rPr>
              <w:t>、拖欠民</w:t>
            </w:r>
            <w:r>
              <w:rPr>
                <w:sz w:val="21"/>
                <w:szCs w:val="21"/>
              </w:rPr>
              <w:t xml:space="preserve"> </w:t>
            </w:r>
            <w:r>
              <w:rPr>
                <w:spacing w:val="7"/>
                <w:sz w:val="21"/>
                <w:szCs w:val="21"/>
              </w:rPr>
              <w:t>工工资等发生造成不良社会影响的群体性事件的</w:t>
            </w:r>
            <w:r>
              <w:rPr>
                <w:spacing w:val="-33"/>
                <w:sz w:val="21"/>
                <w:szCs w:val="21"/>
              </w:rPr>
              <w:t xml:space="preserve"> </w:t>
            </w:r>
            <w:r>
              <w:rPr>
                <w:spacing w:val="7"/>
                <w:sz w:val="21"/>
                <w:szCs w:val="21"/>
              </w:rPr>
              <w:t>。</w:t>
            </w:r>
          </w:p>
        </w:tc>
        <w:tc>
          <w:tcPr>
            <w:tcW w:w="1078" w:type="dxa"/>
            <w:vAlign w:val="top"/>
          </w:tcPr>
          <w:p w14:paraId="029D4B75">
            <w:pPr>
              <w:rPr>
                <w:rFonts w:ascii="Arial"/>
                <w:sz w:val="21"/>
                <w:szCs w:val="21"/>
              </w:rPr>
            </w:pPr>
          </w:p>
        </w:tc>
        <w:tc>
          <w:tcPr>
            <w:tcW w:w="1039" w:type="dxa"/>
            <w:vAlign w:val="top"/>
          </w:tcPr>
          <w:p w14:paraId="7F0EBA34">
            <w:pPr>
              <w:rPr>
                <w:rFonts w:ascii="Arial"/>
                <w:sz w:val="21"/>
                <w:szCs w:val="21"/>
              </w:rPr>
            </w:pPr>
          </w:p>
        </w:tc>
      </w:tr>
      <w:tr w14:paraId="58535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8" w:hRule="atLeast"/>
        </w:trPr>
        <w:tc>
          <w:tcPr>
            <w:tcW w:w="861" w:type="dxa"/>
            <w:vAlign w:val="top"/>
          </w:tcPr>
          <w:p w14:paraId="68A3B4A9">
            <w:pPr>
              <w:spacing w:line="442" w:lineRule="auto"/>
              <w:rPr>
                <w:rFonts w:ascii="Arial"/>
                <w:sz w:val="21"/>
                <w:szCs w:val="21"/>
              </w:rPr>
            </w:pPr>
          </w:p>
          <w:p w14:paraId="5F9EE2BC">
            <w:pPr>
              <w:pStyle w:val="7"/>
              <w:spacing w:before="62" w:line="242" w:lineRule="auto"/>
              <w:ind w:left="193"/>
              <w:rPr>
                <w:sz w:val="21"/>
                <w:szCs w:val="21"/>
              </w:rPr>
            </w:pPr>
            <w:r>
              <w:rPr>
                <w:spacing w:val="-1"/>
                <w:sz w:val="21"/>
                <w:szCs w:val="21"/>
              </w:rPr>
              <w:t>（5）</w:t>
            </w:r>
          </w:p>
        </w:tc>
        <w:tc>
          <w:tcPr>
            <w:tcW w:w="6635" w:type="dxa"/>
            <w:vAlign w:val="top"/>
          </w:tcPr>
          <w:p w14:paraId="3C125E74">
            <w:pPr>
              <w:pStyle w:val="7"/>
              <w:spacing w:before="260" w:line="235" w:lineRule="auto"/>
              <w:ind w:left="36" w:right="178" w:firstLine="2"/>
              <w:jc w:val="both"/>
              <w:rPr>
                <w:sz w:val="21"/>
                <w:szCs w:val="21"/>
              </w:rPr>
            </w:pPr>
            <w:r>
              <w:rPr>
                <w:spacing w:val="5"/>
                <w:sz w:val="21"/>
                <w:szCs w:val="21"/>
              </w:rPr>
              <w:t>工程项目员工宿舍是否未设置开启式窗户和使用通铺 ，</w:t>
            </w:r>
            <w:r>
              <w:rPr>
                <w:spacing w:val="-39"/>
                <w:sz w:val="21"/>
                <w:szCs w:val="21"/>
              </w:rPr>
              <w:t xml:space="preserve"> </w:t>
            </w:r>
            <w:r>
              <w:rPr>
                <w:spacing w:val="5"/>
                <w:sz w:val="21"/>
                <w:szCs w:val="21"/>
              </w:rPr>
              <w:t>以及临时搭建的构</w:t>
            </w:r>
            <w:r>
              <w:rPr>
                <w:sz w:val="21"/>
                <w:szCs w:val="21"/>
              </w:rPr>
              <w:t xml:space="preserve"> </w:t>
            </w:r>
            <w:r>
              <w:rPr>
                <w:spacing w:val="6"/>
                <w:sz w:val="21"/>
                <w:szCs w:val="21"/>
              </w:rPr>
              <w:t>筑物不符合安全使用要求的</w:t>
            </w:r>
            <w:r>
              <w:rPr>
                <w:spacing w:val="-19"/>
                <w:sz w:val="21"/>
                <w:szCs w:val="21"/>
              </w:rPr>
              <w:t xml:space="preserve"> </w:t>
            </w:r>
            <w:r>
              <w:rPr>
                <w:spacing w:val="6"/>
                <w:sz w:val="21"/>
                <w:szCs w:val="21"/>
              </w:rPr>
              <w:t>，或施工现场临时搭设的办公</w:t>
            </w:r>
            <w:r>
              <w:rPr>
                <w:spacing w:val="-39"/>
                <w:sz w:val="21"/>
                <w:szCs w:val="21"/>
              </w:rPr>
              <w:t xml:space="preserve"> </w:t>
            </w:r>
            <w:r>
              <w:rPr>
                <w:spacing w:val="6"/>
                <w:sz w:val="21"/>
                <w:szCs w:val="21"/>
              </w:rPr>
              <w:t>、生活设施板房</w:t>
            </w:r>
            <w:r>
              <w:rPr>
                <w:sz w:val="21"/>
                <w:szCs w:val="21"/>
              </w:rPr>
              <w:t xml:space="preserve"> </w:t>
            </w:r>
            <w:r>
              <w:rPr>
                <w:spacing w:val="6"/>
                <w:sz w:val="21"/>
                <w:szCs w:val="21"/>
              </w:rPr>
              <w:t>无采用A级阻燃材料的。</w:t>
            </w:r>
          </w:p>
        </w:tc>
        <w:tc>
          <w:tcPr>
            <w:tcW w:w="1078" w:type="dxa"/>
            <w:vAlign w:val="top"/>
          </w:tcPr>
          <w:p w14:paraId="017CED60">
            <w:pPr>
              <w:rPr>
                <w:rFonts w:ascii="Arial"/>
                <w:sz w:val="21"/>
                <w:szCs w:val="21"/>
              </w:rPr>
            </w:pPr>
          </w:p>
        </w:tc>
        <w:tc>
          <w:tcPr>
            <w:tcW w:w="1039" w:type="dxa"/>
            <w:vAlign w:val="top"/>
          </w:tcPr>
          <w:p w14:paraId="3C4E99F9">
            <w:pPr>
              <w:rPr>
                <w:rFonts w:ascii="Arial"/>
                <w:sz w:val="21"/>
                <w:szCs w:val="21"/>
              </w:rPr>
            </w:pPr>
          </w:p>
        </w:tc>
      </w:tr>
      <w:tr w14:paraId="5386C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48" w:hRule="atLeast"/>
        </w:trPr>
        <w:tc>
          <w:tcPr>
            <w:tcW w:w="861" w:type="dxa"/>
            <w:vAlign w:val="top"/>
          </w:tcPr>
          <w:p w14:paraId="2C061953">
            <w:pPr>
              <w:spacing w:line="256" w:lineRule="auto"/>
              <w:rPr>
                <w:rFonts w:ascii="Arial"/>
                <w:sz w:val="21"/>
                <w:szCs w:val="21"/>
              </w:rPr>
            </w:pPr>
          </w:p>
          <w:p w14:paraId="749E2CA2">
            <w:pPr>
              <w:spacing w:line="256" w:lineRule="auto"/>
              <w:rPr>
                <w:rFonts w:ascii="Arial"/>
                <w:sz w:val="21"/>
                <w:szCs w:val="21"/>
              </w:rPr>
            </w:pPr>
          </w:p>
          <w:p w14:paraId="39FD7CB7">
            <w:pPr>
              <w:spacing w:line="256" w:lineRule="auto"/>
              <w:rPr>
                <w:rFonts w:ascii="Arial"/>
                <w:sz w:val="21"/>
                <w:szCs w:val="21"/>
              </w:rPr>
            </w:pPr>
          </w:p>
          <w:p w14:paraId="0B678C7F">
            <w:pPr>
              <w:spacing w:line="256" w:lineRule="auto"/>
              <w:rPr>
                <w:rFonts w:ascii="Arial"/>
                <w:sz w:val="21"/>
                <w:szCs w:val="21"/>
              </w:rPr>
            </w:pPr>
          </w:p>
          <w:p w14:paraId="60CFE969">
            <w:pPr>
              <w:spacing w:line="256" w:lineRule="auto"/>
              <w:rPr>
                <w:rFonts w:ascii="Arial"/>
                <w:sz w:val="21"/>
                <w:szCs w:val="21"/>
              </w:rPr>
            </w:pPr>
          </w:p>
          <w:p w14:paraId="5E02D1C0">
            <w:pPr>
              <w:spacing w:line="256" w:lineRule="auto"/>
              <w:rPr>
                <w:rFonts w:ascii="Arial"/>
                <w:sz w:val="21"/>
                <w:szCs w:val="21"/>
              </w:rPr>
            </w:pPr>
          </w:p>
          <w:p w14:paraId="5550BF58">
            <w:pPr>
              <w:spacing w:line="257" w:lineRule="auto"/>
              <w:rPr>
                <w:rFonts w:ascii="Arial"/>
                <w:sz w:val="21"/>
                <w:szCs w:val="21"/>
              </w:rPr>
            </w:pPr>
          </w:p>
          <w:p w14:paraId="5FBE97DD">
            <w:pPr>
              <w:spacing w:line="257" w:lineRule="auto"/>
              <w:rPr>
                <w:rFonts w:ascii="Arial"/>
                <w:sz w:val="21"/>
                <w:szCs w:val="21"/>
              </w:rPr>
            </w:pPr>
          </w:p>
          <w:p w14:paraId="20FBA6F7">
            <w:pPr>
              <w:spacing w:line="257" w:lineRule="auto"/>
              <w:rPr>
                <w:rFonts w:ascii="Arial"/>
                <w:sz w:val="21"/>
                <w:szCs w:val="21"/>
              </w:rPr>
            </w:pPr>
          </w:p>
          <w:p w14:paraId="1FC2F64B">
            <w:pPr>
              <w:spacing w:line="257" w:lineRule="auto"/>
              <w:rPr>
                <w:rFonts w:ascii="Arial"/>
                <w:sz w:val="21"/>
                <w:szCs w:val="21"/>
              </w:rPr>
            </w:pPr>
          </w:p>
          <w:p w14:paraId="30299380">
            <w:pPr>
              <w:pStyle w:val="7"/>
              <w:spacing w:before="61" w:line="230" w:lineRule="auto"/>
              <w:ind w:left="243"/>
              <w:rPr>
                <w:sz w:val="21"/>
                <w:szCs w:val="21"/>
              </w:rPr>
            </w:pPr>
            <w:r>
              <w:rPr>
                <w:spacing w:val="-1"/>
                <w:sz w:val="21"/>
                <w:szCs w:val="21"/>
              </w:rPr>
              <w:t>结论</w:t>
            </w:r>
          </w:p>
        </w:tc>
        <w:tc>
          <w:tcPr>
            <w:tcW w:w="8752" w:type="dxa"/>
            <w:gridSpan w:val="3"/>
            <w:vAlign w:val="top"/>
          </w:tcPr>
          <w:p w14:paraId="06025E04">
            <w:pPr>
              <w:rPr>
                <w:rFonts w:ascii="Arial"/>
                <w:sz w:val="21"/>
                <w:szCs w:val="21"/>
              </w:rPr>
            </w:pPr>
          </w:p>
        </w:tc>
      </w:tr>
      <w:tr w14:paraId="5F9DA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17" w:hRule="atLeast"/>
        </w:trPr>
        <w:tc>
          <w:tcPr>
            <w:tcW w:w="861" w:type="dxa"/>
            <w:vAlign w:val="top"/>
          </w:tcPr>
          <w:p w14:paraId="336E728A">
            <w:pPr>
              <w:spacing w:line="312" w:lineRule="auto"/>
              <w:rPr>
                <w:rFonts w:ascii="Arial"/>
                <w:sz w:val="21"/>
                <w:szCs w:val="21"/>
              </w:rPr>
            </w:pPr>
          </w:p>
          <w:p w14:paraId="16379CE5">
            <w:pPr>
              <w:spacing w:line="312" w:lineRule="auto"/>
              <w:rPr>
                <w:rFonts w:ascii="Arial"/>
                <w:sz w:val="21"/>
                <w:szCs w:val="21"/>
              </w:rPr>
            </w:pPr>
          </w:p>
          <w:p w14:paraId="19E15969">
            <w:pPr>
              <w:spacing w:line="312" w:lineRule="auto"/>
              <w:rPr>
                <w:rFonts w:ascii="Arial"/>
                <w:sz w:val="21"/>
                <w:szCs w:val="21"/>
              </w:rPr>
            </w:pPr>
          </w:p>
          <w:p w14:paraId="41F4CA3E">
            <w:pPr>
              <w:pStyle w:val="7"/>
              <w:spacing w:before="62" w:line="238" w:lineRule="auto"/>
              <w:ind w:left="240"/>
              <w:rPr>
                <w:sz w:val="21"/>
                <w:szCs w:val="21"/>
              </w:rPr>
            </w:pPr>
            <w:r>
              <w:rPr>
                <w:spacing w:val="-1"/>
                <w:sz w:val="21"/>
                <w:szCs w:val="21"/>
              </w:rPr>
              <w:t>专家</w:t>
            </w:r>
          </w:p>
          <w:p w14:paraId="6CD9C120">
            <w:pPr>
              <w:pStyle w:val="7"/>
              <w:spacing w:line="230" w:lineRule="auto"/>
              <w:ind w:left="242"/>
              <w:rPr>
                <w:sz w:val="21"/>
                <w:szCs w:val="21"/>
              </w:rPr>
            </w:pPr>
            <w:r>
              <w:rPr>
                <w:spacing w:val="-2"/>
                <w:sz w:val="21"/>
                <w:szCs w:val="21"/>
              </w:rPr>
              <w:t>签名</w:t>
            </w:r>
          </w:p>
        </w:tc>
        <w:tc>
          <w:tcPr>
            <w:tcW w:w="8752" w:type="dxa"/>
            <w:gridSpan w:val="3"/>
            <w:vAlign w:val="top"/>
          </w:tcPr>
          <w:p w14:paraId="1E11AE9E">
            <w:pPr>
              <w:rPr>
                <w:rFonts w:ascii="Arial"/>
                <w:sz w:val="21"/>
                <w:szCs w:val="21"/>
              </w:rPr>
            </w:pPr>
          </w:p>
        </w:tc>
      </w:tr>
    </w:tbl>
    <w:p w14:paraId="49336512">
      <w:pPr>
        <w:spacing w:before="91" w:line="235" w:lineRule="auto"/>
        <w:ind w:left="4031" w:right="97" w:hanging="3921"/>
        <w:rPr>
          <w:rFonts w:ascii="仿宋" w:hAnsi="仿宋" w:eastAsia="仿宋" w:cs="仿宋"/>
          <w:sz w:val="21"/>
          <w:szCs w:val="21"/>
        </w:rPr>
      </w:pPr>
      <w:r>
        <w:rPr>
          <w:rFonts w:ascii="仿宋" w:hAnsi="仿宋" w:eastAsia="仿宋" w:cs="仿宋"/>
          <w:spacing w:val="2"/>
          <w:sz w:val="21"/>
          <w:szCs w:val="21"/>
        </w:rPr>
        <w:t>备注：检查通过的</w:t>
      </w:r>
      <w:r>
        <w:rPr>
          <w:rFonts w:ascii="仿宋" w:hAnsi="仿宋" w:eastAsia="仿宋" w:cs="仿宋"/>
          <w:spacing w:val="-54"/>
          <w:sz w:val="21"/>
          <w:szCs w:val="21"/>
        </w:rPr>
        <w:t xml:space="preserve"> </w:t>
      </w:r>
      <w:r>
        <w:rPr>
          <w:rFonts w:ascii="仿宋" w:hAnsi="仿宋" w:eastAsia="仿宋" w:cs="仿宋"/>
          <w:spacing w:val="2"/>
          <w:sz w:val="21"/>
          <w:szCs w:val="21"/>
        </w:rPr>
        <w:t>，在检查结果相应栏目中</w:t>
      </w:r>
      <w:r>
        <w:rPr>
          <w:rFonts w:ascii="仿宋" w:hAnsi="仿宋" w:eastAsia="仿宋" w:cs="仿宋"/>
          <w:spacing w:val="40"/>
          <w:sz w:val="21"/>
          <w:szCs w:val="21"/>
        </w:rPr>
        <w:t xml:space="preserve"> </w:t>
      </w:r>
      <w:r>
        <w:rPr>
          <w:rFonts w:ascii="仿宋" w:hAnsi="仿宋" w:eastAsia="仿宋" w:cs="仿宋"/>
          <w:spacing w:val="2"/>
          <w:sz w:val="21"/>
          <w:szCs w:val="21"/>
        </w:rPr>
        <w:t>( √</w:t>
      </w:r>
      <w:r>
        <w:rPr>
          <w:rFonts w:ascii="仿宋" w:hAnsi="仿宋" w:eastAsia="仿宋" w:cs="仿宋"/>
          <w:spacing w:val="-61"/>
          <w:sz w:val="21"/>
          <w:szCs w:val="21"/>
        </w:rPr>
        <w:t xml:space="preserve"> </w:t>
      </w:r>
      <w:r>
        <w:rPr>
          <w:rFonts w:ascii="仿宋" w:hAnsi="仿宋" w:eastAsia="仿宋" w:cs="仿宋"/>
          <w:spacing w:val="2"/>
          <w:sz w:val="21"/>
          <w:szCs w:val="21"/>
        </w:rPr>
        <w:t>)</w:t>
      </w:r>
      <w:r>
        <w:rPr>
          <w:rFonts w:ascii="仿宋" w:hAnsi="仿宋" w:eastAsia="仿宋" w:cs="仿宋"/>
          <w:spacing w:val="45"/>
          <w:sz w:val="21"/>
          <w:szCs w:val="21"/>
        </w:rPr>
        <w:t xml:space="preserve"> </w:t>
      </w:r>
      <w:r>
        <w:rPr>
          <w:rFonts w:ascii="仿宋" w:hAnsi="仿宋" w:eastAsia="仿宋" w:cs="仿宋"/>
          <w:spacing w:val="1"/>
          <w:sz w:val="21"/>
          <w:szCs w:val="21"/>
        </w:rPr>
        <w:t>,</w:t>
      </w:r>
      <w:r>
        <w:rPr>
          <w:rFonts w:ascii="仿宋" w:hAnsi="仿宋" w:eastAsia="仿宋" w:cs="仿宋"/>
          <w:spacing w:val="68"/>
          <w:sz w:val="21"/>
          <w:szCs w:val="21"/>
        </w:rPr>
        <w:t xml:space="preserve"> </w:t>
      </w:r>
      <w:r>
        <w:rPr>
          <w:rFonts w:ascii="仿宋" w:hAnsi="仿宋" w:eastAsia="仿宋" w:cs="仿宋"/>
          <w:spacing w:val="1"/>
          <w:sz w:val="21"/>
          <w:szCs w:val="21"/>
        </w:rPr>
        <w:t>不通过的请备注存在问题</w:t>
      </w:r>
      <w:r>
        <w:rPr>
          <w:rFonts w:ascii="仿宋" w:hAnsi="仿宋" w:eastAsia="仿宋" w:cs="仿宋"/>
          <w:spacing w:val="-40"/>
          <w:sz w:val="21"/>
          <w:szCs w:val="21"/>
        </w:rPr>
        <w:t xml:space="preserve"> </w:t>
      </w:r>
      <w:r>
        <w:rPr>
          <w:rFonts w:ascii="仿宋" w:hAnsi="仿宋" w:eastAsia="仿宋" w:cs="仿宋"/>
          <w:spacing w:val="1"/>
          <w:sz w:val="21"/>
          <w:szCs w:val="21"/>
        </w:rPr>
        <w:t>。竣工验收前</w:t>
      </w:r>
      <w:r>
        <w:rPr>
          <w:rFonts w:ascii="仿宋" w:hAnsi="仿宋" w:eastAsia="仿宋" w:cs="仿宋"/>
          <w:spacing w:val="-55"/>
          <w:sz w:val="21"/>
          <w:szCs w:val="21"/>
        </w:rPr>
        <w:t xml:space="preserve"> </w:t>
      </w:r>
      <w:r>
        <w:rPr>
          <w:rFonts w:ascii="仿宋" w:hAnsi="仿宋" w:eastAsia="仿宋" w:cs="仿宋"/>
          <w:spacing w:val="1"/>
          <w:sz w:val="21"/>
          <w:szCs w:val="21"/>
        </w:rPr>
        <w:t>，仍未闭合符合</w:t>
      </w:r>
      <w:r>
        <w:rPr>
          <w:rFonts w:ascii="仿宋" w:hAnsi="仿宋" w:eastAsia="仿宋" w:cs="仿宋"/>
          <w:sz w:val="21"/>
          <w:szCs w:val="21"/>
        </w:rPr>
        <w:t xml:space="preserve"> </w:t>
      </w:r>
      <w:r>
        <w:rPr>
          <w:rFonts w:ascii="仿宋" w:hAnsi="仿宋" w:eastAsia="仿宋" w:cs="仿宋"/>
          <w:spacing w:val="6"/>
          <w:sz w:val="21"/>
          <w:szCs w:val="21"/>
        </w:rPr>
        <w:t>项，视为不通过。</w:t>
      </w:r>
    </w:p>
    <w:p w14:paraId="78FE3AD4">
      <w:pPr>
        <w:spacing w:line="235" w:lineRule="auto"/>
        <w:rPr>
          <w:rFonts w:ascii="仿宋" w:hAnsi="仿宋" w:eastAsia="仿宋" w:cs="仿宋"/>
          <w:sz w:val="19"/>
          <w:szCs w:val="19"/>
        </w:rPr>
        <w:sectPr>
          <w:footerReference r:id="rId7" w:type="default"/>
          <w:pgSz w:w="11905" w:h="16837"/>
          <w:pgMar w:top="1068" w:right="1263" w:bottom="679" w:left="1012" w:header="0" w:footer="442" w:gutter="0"/>
          <w:pgBorders>
            <w:top w:val="none" w:sz="0" w:space="0"/>
            <w:left w:val="none" w:sz="0" w:space="0"/>
            <w:bottom w:val="none" w:sz="0" w:space="0"/>
            <w:right w:val="none" w:sz="0" w:space="0"/>
          </w:pgBorders>
          <w:cols w:space="720" w:num="1"/>
        </w:sectPr>
      </w:pPr>
    </w:p>
    <w:p w14:paraId="68655C76">
      <w:pPr>
        <w:spacing w:before="40" w:line="227" w:lineRule="auto"/>
        <w:ind w:left="0" w:leftChars="0" w:firstLine="0" w:firstLineChars="0"/>
        <w:jc w:val="center"/>
        <w:rPr>
          <w:rFonts w:ascii="仿宋" w:hAnsi="仿宋" w:eastAsia="仿宋" w:cs="仿宋"/>
          <w:sz w:val="28"/>
          <w:szCs w:val="28"/>
        </w:rPr>
      </w:pPr>
      <w:r>
        <w:rPr>
          <w:rFonts w:ascii="仿宋" w:hAnsi="仿宋" w:eastAsia="仿宋" w:cs="仿宋"/>
          <w:spacing w:val="8"/>
          <w:sz w:val="28"/>
          <w:szCs w:val="28"/>
          <w14:textOutline w14:w="3602" w14:cap="sq" w14:cmpd="sng">
            <w14:solidFill>
              <w14:srgbClr w14:val="000000"/>
            </w14:solidFill>
            <w14:prstDash w14:val="solid"/>
            <w14:bevel/>
          </w14:textOutline>
        </w:rPr>
        <w:t>表2-2</w:t>
      </w:r>
      <w:r>
        <w:rPr>
          <w:rFonts w:hint="eastAsia" w:ascii="仿宋" w:hAnsi="仿宋" w:eastAsia="仿宋" w:cs="仿宋"/>
          <w:spacing w:val="8"/>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8"/>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8"/>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7"/>
          <w:sz w:val="28"/>
          <w:szCs w:val="28"/>
          <w14:textOutline w14:w="3602" w14:cap="sq" w14:cmpd="sng">
            <w14:solidFill>
              <w14:srgbClr w14:val="000000"/>
            </w14:solidFill>
            <w14:prstDash w14:val="solid"/>
            <w14:bevel/>
          </w14:textOutline>
        </w:rPr>
        <w:t>专家评分表</w:t>
      </w:r>
      <w:r>
        <w:rPr>
          <w:rFonts w:ascii="仿宋" w:hAnsi="仿宋" w:eastAsia="仿宋" w:cs="仿宋"/>
          <w:spacing w:val="-34"/>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w:t>
      </w:r>
      <w:r>
        <w:rPr>
          <w:rFonts w:ascii="仿宋" w:hAnsi="仿宋" w:eastAsia="仿宋" w:cs="仿宋"/>
          <w:spacing w:val="-43"/>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一）</w:t>
      </w:r>
    </w:p>
    <w:p w14:paraId="3915B7D6">
      <w:pPr>
        <w:spacing w:line="164"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1267"/>
        <w:gridCol w:w="999"/>
        <w:gridCol w:w="1122"/>
        <w:gridCol w:w="1241"/>
        <w:gridCol w:w="2006"/>
        <w:gridCol w:w="1078"/>
        <w:gridCol w:w="1039"/>
      </w:tblGrid>
      <w:tr w14:paraId="601FB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8" w:hRule="atLeast"/>
        </w:trPr>
        <w:tc>
          <w:tcPr>
            <w:tcW w:w="9613" w:type="dxa"/>
            <w:gridSpan w:val="8"/>
            <w:vAlign w:val="top"/>
          </w:tcPr>
          <w:p w14:paraId="43EB0160">
            <w:pPr>
              <w:pStyle w:val="7"/>
              <w:spacing w:before="122" w:line="226" w:lineRule="auto"/>
              <w:ind w:firstLine="876" w:firstLineChars="300"/>
              <w:rPr>
                <w:sz w:val="28"/>
                <w:szCs w:val="28"/>
              </w:rPr>
            </w:pPr>
            <w:r>
              <w:rPr>
                <w:spacing w:val="6"/>
                <w:sz w:val="28"/>
                <w:szCs w:val="28"/>
                <w14:textOutline w14:w="3602" w14:cap="sq" w14:cmpd="sng">
                  <w14:solidFill>
                    <w14:srgbClr w14:val="000000"/>
                  </w14:solidFill>
                  <w14:prstDash w14:val="solid"/>
                  <w14:bevel/>
                </w14:textOutline>
              </w:rPr>
              <w:t>施工用电</w:t>
            </w:r>
            <w:r>
              <w:rPr>
                <w:spacing w:val="-43"/>
                <w:sz w:val="28"/>
                <w:szCs w:val="28"/>
              </w:rPr>
              <w:t xml:space="preserve"> </w:t>
            </w:r>
            <w:r>
              <w:rPr>
                <w:spacing w:val="6"/>
                <w:sz w:val="28"/>
                <w:szCs w:val="28"/>
                <w14:textOutline w14:w="3602" w14:cap="sq" w14:cmpd="sng">
                  <w14:solidFill>
                    <w14:srgbClr w14:val="000000"/>
                  </w14:solidFill>
                  <w14:prstDash w14:val="solid"/>
                  <w14:bevel/>
                </w14:textOutline>
              </w:rPr>
              <w:t>、施工机具</w:t>
            </w:r>
            <w:r>
              <w:rPr>
                <w:spacing w:val="-54"/>
                <w:sz w:val="28"/>
                <w:szCs w:val="28"/>
              </w:rPr>
              <w:t xml:space="preserve"> </w:t>
            </w:r>
            <w:r>
              <w:rPr>
                <w:spacing w:val="6"/>
                <w:sz w:val="28"/>
                <w:szCs w:val="28"/>
                <w14:textOutline w14:w="3602" w14:cap="sq" w14:cmpd="sng">
                  <w14:solidFill>
                    <w14:srgbClr w14:val="000000"/>
                  </w14:solidFill>
                  <w14:prstDash w14:val="solid"/>
                  <w14:bevel/>
                </w14:textOutline>
              </w:rPr>
              <w:t>、地基基础工程</w:t>
            </w:r>
            <w:r>
              <w:rPr>
                <w:spacing w:val="-50"/>
                <w:sz w:val="28"/>
                <w:szCs w:val="28"/>
              </w:rPr>
              <w:t xml:space="preserve"> </w:t>
            </w:r>
            <w:r>
              <w:rPr>
                <w:spacing w:val="6"/>
                <w:sz w:val="28"/>
                <w:szCs w:val="28"/>
                <w14:textOutline w14:w="3602" w14:cap="sq" w14:cmpd="sng">
                  <w14:solidFill>
                    <w14:srgbClr w14:val="000000"/>
                  </w14:solidFill>
                  <w14:prstDash w14:val="solid"/>
                  <w14:bevel/>
                </w14:textOutline>
              </w:rPr>
              <w:t>、脚手架与作业平台</w:t>
            </w:r>
          </w:p>
        </w:tc>
      </w:tr>
      <w:tr w14:paraId="65FC3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7" w:hRule="atLeast"/>
        </w:trPr>
        <w:tc>
          <w:tcPr>
            <w:tcW w:w="2128" w:type="dxa"/>
            <w:gridSpan w:val="2"/>
            <w:vMerge w:val="restart"/>
            <w:tcBorders>
              <w:bottom w:val="nil"/>
            </w:tcBorders>
            <w:vAlign w:val="top"/>
          </w:tcPr>
          <w:p w14:paraId="5931E5E1">
            <w:pPr>
              <w:spacing w:line="255" w:lineRule="auto"/>
              <w:rPr>
                <w:rFonts w:ascii="Arial"/>
                <w:sz w:val="28"/>
                <w:szCs w:val="28"/>
              </w:rPr>
            </w:pPr>
          </w:p>
          <w:p w14:paraId="40DBBA2E">
            <w:pPr>
              <w:spacing w:line="255" w:lineRule="auto"/>
              <w:rPr>
                <w:rFonts w:ascii="Arial"/>
                <w:sz w:val="28"/>
                <w:szCs w:val="28"/>
              </w:rPr>
            </w:pPr>
          </w:p>
          <w:p w14:paraId="3852D05F">
            <w:pPr>
              <w:spacing w:line="256" w:lineRule="auto"/>
              <w:rPr>
                <w:rFonts w:ascii="Arial"/>
                <w:sz w:val="28"/>
                <w:szCs w:val="28"/>
              </w:rPr>
            </w:pPr>
          </w:p>
          <w:p w14:paraId="45FD501C">
            <w:pPr>
              <w:spacing w:line="256" w:lineRule="auto"/>
              <w:rPr>
                <w:rFonts w:ascii="Arial"/>
                <w:sz w:val="28"/>
                <w:szCs w:val="28"/>
              </w:rPr>
            </w:pPr>
          </w:p>
          <w:p w14:paraId="4BA62943">
            <w:pPr>
              <w:spacing w:line="256" w:lineRule="auto"/>
              <w:rPr>
                <w:rFonts w:ascii="Arial"/>
                <w:sz w:val="28"/>
                <w:szCs w:val="28"/>
              </w:rPr>
            </w:pPr>
          </w:p>
          <w:p w14:paraId="00561581">
            <w:pPr>
              <w:spacing w:line="256" w:lineRule="auto"/>
              <w:rPr>
                <w:rFonts w:ascii="Arial"/>
                <w:sz w:val="28"/>
                <w:szCs w:val="28"/>
              </w:rPr>
            </w:pPr>
          </w:p>
          <w:p w14:paraId="40D285EE">
            <w:pPr>
              <w:spacing w:line="256" w:lineRule="auto"/>
              <w:rPr>
                <w:rFonts w:ascii="Arial"/>
                <w:sz w:val="28"/>
                <w:szCs w:val="28"/>
              </w:rPr>
            </w:pPr>
          </w:p>
          <w:p w14:paraId="06501961">
            <w:pPr>
              <w:pStyle w:val="7"/>
              <w:spacing w:before="62" w:line="230" w:lineRule="auto"/>
              <w:ind w:left="668"/>
              <w:rPr>
                <w:sz w:val="28"/>
                <w:szCs w:val="28"/>
              </w:rPr>
            </w:pPr>
            <w:r>
              <w:rPr>
                <w:spacing w:val="6"/>
                <w:sz w:val="28"/>
                <w:szCs w:val="28"/>
                <w14:textOutline w14:w="3602" w14:cap="sq" w14:cmpd="sng">
                  <w14:solidFill>
                    <w14:srgbClr w14:val="000000"/>
                  </w14:solidFill>
                  <w14:prstDash w14:val="solid"/>
                  <w14:bevel/>
                </w14:textOutline>
              </w:rPr>
              <w:t>施工用电</w:t>
            </w:r>
          </w:p>
        </w:tc>
        <w:tc>
          <w:tcPr>
            <w:tcW w:w="2121" w:type="dxa"/>
            <w:gridSpan w:val="2"/>
            <w:vMerge w:val="restart"/>
            <w:tcBorders>
              <w:bottom w:val="nil"/>
            </w:tcBorders>
            <w:vAlign w:val="top"/>
          </w:tcPr>
          <w:p w14:paraId="5D74A15A">
            <w:pPr>
              <w:spacing w:line="255" w:lineRule="auto"/>
              <w:rPr>
                <w:rFonts w:ascii="Arial"/>
                <w:sz w:val="28"/>
                <w:szCs w:val="28"/>
              </w:rPr>
            </w:pPr>
          </w:p>
          <w:p w14:paraId="2A234AB3">
            <w:pPr>
              <w:spacing w:line="256" w:lineRule="auto"/>
              <w:rPr>
                <w:rFonts w:ascii="Arial"/>
                <w:sz w:val="28"/>
                <w:szCs w:val="28"/>
              </w:rPr>
            </w:pPr>
          </w:p>
          <w:p w14:paraId="3DAA3EA8">
            <w:pPr>
              <w:spacing w:line="256" w:lineRule="auto"/>
              <w:rPr>
                <w:rFonts w:ascii="Arial"/>
                <w:sz w:val="28"/>
                <w:szCs w:val="28"/>
              </w:rPr>
            </w:pPr>
          </w:p>
          <w:p w14:paraId="610956B4">
            <w:pPr>
              <w:spacing w:line="256" w:lineRule="auto"/>
              <w:rPr>
                <w:rFonts w:ascii="Arial"/>
                <w:sz w:val="28"/>
                <w:szCs w:val="28"/>
              </w:rPr>
            </w:pPr>
          </w:p>
          <w:p w14:paraId="05C920EA">
            <w:pPr>
              <w:spacing w:line="256" w:lineRule="auto"/>
              <w:rPr>
                <w:rFonts w:ascii="Arial"/>
                <w:sz w:val="28"/>
                <w:szCs w:val="28"/>
              </w:rPr>
            </w:pPr>
          </w:p>
          <w:p w14:paraId="7781728B">
            <w:pPr>
              <w:spacing w:line="256" w:lineRule="auto"/>
              <w:rPr>
                <w:rFonts w:ascii="Arial"/>
                <w:sz w:val="28"/>
                <w:szCs w:val="28"/>
              </w:rPr>
            </w:pPr>
          </w:p>
          <w:p w14:paraId="1CE49A77">
            <w:pPr>
              <w:spacing w:line="256" w:lineRule="auto"/>
              <w:rPr>
                <w:rFonts w:ascii="Arial"/>
                <w:sz w:val="28"/>
                <w:szCs w:val="28"/>
              </w:rPr>
            </w:pPr>
          </w:p>
          <w:p w14:paraId="5E4347A4">
            <w:pPr>
              <w:pStyle w:val="7"/>
              <w:spacing w:before="62" w:line="228" w:lineRule="auto"/>
              <w:ind w:left="664"/>
              <w:rPr>
                <w:sz w:val="28"/>
                <w:szCs w:val="28"/>
              </w:rPr>
            </w:pPr>
            <w:r>
              <w:rPr>
                <w:spacing w:val="6"/>
                <w:sz w:val="28"/>
                <w:szCs w:val="28"/>
                <w14:textOutline w14:w="3602" w14:cap="sq" w14:cmpd="sng">
                  <w14:solidFill>
                    <w14:srgbClr w14:val="000000"/>
                  </w14:solidFill>
                  <w14:prstDash w14:val="solid"/>
                  <w14:bevel/>
                </w14:textOutline>
              </w:rPr>
              <w:t>施工机具</w:t>
            </w:r>
          </w:p>
        </w:tc>
        <w:tc>
          <w:tcPr>
            <w:tcW w:w="3247" w:type="dxa"/>
            <w:gridSpan w:val="2"/>
            <w:vAlign w:val="top"/>
          </w:tcPr>
          <w:p w14:paraId="6DD65E83">
            <w:pPr>
              <w:pStyle w:val="7"/>
              <w:spacing w:before="222" w:line="229" w:lineRule="auto"/>
              <w:ind w:left="928"/>
              <w:rPr>
                <w:sz w:val="28"/>
                <w:szCs w:val="28"/>
              </w:rPr>
            </w:pPr>
            <w:r>
              <w:rPr>
                <w:spacing w:val="9"/>
                <w:sz w:val="28"/>
                <w:szCs w:val="28"/>
                <w14:textOutline w14:w="3602" w14:cap="sq" w14:cmpd="sng">
                  <w14:solidFill>
                    <w14:srgbClr w14:val="000000"/>
                  </w14:solidFill>
                  <w14:prstDash w14:val="solid"/>
                  <w14:bevel/>
                </w14:textOutline>
              </w:rPr>
              <w:t>地基基础工程：</w:t>
            </w:r>
          </w:p>
        </w:tc>
        <w:tc>
          <w:tcPr>
            <w:tcW w:w="2117" w:type="dxa"/>
            <w:gridSpan w:val="2"/>
            <w:vAlign w:val="top"/>
          </w:tcPr>
          <w:p w14:paraId="5F90C749">
            <w:pPr>
              <w:pStyle w:val="7"/>
              <w:spacing w:before="98" w:line="235" w:lineRule="auto"/>
              <w:ind w:left="871" w:right="152" w:hanging="710"/>
              <w:rPr>
                <w:sz w:val="28"/>
                <w:szCs w:val="28"/>
              </w:rPr>
            </w:pPr>
            <w:r>
              <w:rPr>
                <w:spacing w:val="8"/>
                <w:sz w:val="28"/>
                <w:szCs w:val="28"/>
                <w14:textOutline w14:w="3602" w14:cap="sq" w14:cmpd="sng">
                  <w14:solidFill>
                    <w14:srgbClr w14:val="000000"/>
                  </w14:solidFill>
                  <w14:prstDash w14:val="solid"/>
                  <w14:bevel/>
                </w14:textOutline>
              </w:rPr>
              <w:t>脚手架与作业平台工</w:t>
            </w:r>
            <w:r>
              <w:rPr>
                <w:spacing w:val="5"/>
                <w:sz w:val="28"/>
                <w:szCs w:val="28"/>
              </w:rPr>
              <w:t xml:space="preserve"> </w:t>
            </w:r>
            <w:r>
              <w:rPr>
                <w:spacing w:val="-5"/>
                <w:sz w:val="28"/>
                <w:szCs w:val="28"/>
                <w14:textOutline w14:w="3602" w14:cap="sq" w14:cmpd="sng">
                  <w14:solidFill>
                    <w14:srgbClr w14:val="000000"/>
                  </w14:solidFill>
                  <w14:prstDash w14:val="solid"/>
                  <w14:bevel/>
                </w14:textOutline>
              </w:rPr>
              <w:t>程：</w:t>
            </w:r>
          </w:p>
        </w:tc>
      </w:tr>
      <w:tr w14:paraId="368F5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7DE6122E">
            <w:pPr>
              <w:rPr>
                <w:rFonts w:ascii="Arial"/>
                <w:sz w:val="21"/>
              </w:rPr>
            </w:pPr>
          </w:p>
        </w:tc>
        <w:tc>
          <w:tcPr>
            <w:tcW w:w="2121" w:type="dxa"/>
            <w:gridSpan w:val="2"/>
            <w:vMerge w:val="continue"/>
            <w:tcBorders>
              <w:top w:val="nil"/>
              <w:bottom w:val="nil"/>
            </w:tcBorders>
            <w:vAlign w:val="top"/>
          </w:tcPr>
          <w:p w14:paraId="4AAB4D41">
            <w:pPr>
              <w:rPr>
                <w:rFonts w:ascii="Arial"/>
                <w:sz w:val="21"/>
              </w:rPr>
            </w:pPr>
          </w:p>
        </w:tc>
        <w:tc>
          <w:tcPr>
            <w:tcW w:w="1241" w:type="dxa"/>
            <w:vAlign w:val="top"/>
          </w:tcPr>
          <w:p w14:paraId="0B78EFFE">
            <w:pPr>
              <w:pStyle w:val="7"/>
              <w:spacing w:before="175" w:line="228" w:lineRule="auto"/>
              <w:ind w:left="232"/>
              <w:rPr>
                <w:sz w:val="21"/>
                <w:szCs w:val="21"/>
              </w:rPr>
            </w:pPr>
            <w:r>
              <w:rPr>
                <w:spacing w:val="4"/>
                <w:sz w:val="21"/>
                <w:szCs w:val="21"/>
              </w:rPr>
              <w:t>基坑开挖</w:t>
            </w:r>
          </w:p>
        </w:tc>
        <w:tc>
          <w:tcPr>
            <w:tcW w:w="2006" w:type="dxa"/>
            <w:vAlign w:val="top"/>
          </w:tcPr>
          <w:p w14:paraId="07CEA7FC">
            <w:pPr>
              <w:rPr>
                <w:rFonts w:ascii="Arial"/>
                <w:sz w:val="21"/>
                <w:szCs w:val="21"/>
              </w:rPr>
            </w:pPr>
          </w:p>
        </w:tc>
        <w:tc>
          <w:tcPr>
            <w:tcW w:w="1078" w:type="dxa"/>
            <w:vAlign w:val="top"/>
          </w:tcPr>
          <w:p w14:paraId="60BA31A2">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z w:val="21"/>
                <w:szCs w:val="21"/>
              </w:rPr>
            </w:pPr>
            <w:r>
              <w:rPr>
                <w:spacing w:val="5"/>
                <w:sz w:val="21"/>
                <w:szCs w:val="21"/>
              </w:rPr>
              <w:t>钢管双</w:t>
            </w:r>
            <w:r>
              <w:rPr>
                <w:rFonts w:hint="eastAsia"/>
                <w:spacing w:val="5"/>
                <w:sz w:val="21"/>
                <w:szCs w:val="21"/>
                <w:lang w:val="en-US" w:eastAsia="zh-CN"/>
              </w:rPr>
              <w:t>排</w:t>
            </w:r>
            <w:r>
              <w:rPr>
                <w:spacing w:val="5"/>
                <w:sz w:val="21"/>
                <w:szCs w:val="21"/>
              </w:rPr>
              <w:t>脚</w:t>
            </w:r>
            <w:r>
              <w:rPr>
                <w:spacing w:val="-1"/>
                <w:sz w:val="21"/>
                <w:szCs w:val="21"/>
              </w:rPr>
              <w:t>手架</w:t>
            </w:r>
          </w:p>
        </w:tc>
        <w:tc>
          <w:tcPr>
            <w:tcW w:w="1039" w:type="dxa"/>
            <w:vAlign w:val="top"/>
          </w:tcPr>
          <w:p w14:paraId="493C2972">
            <w:pPr>
              <w:rPr>
                <w:rFonts w:ascii="Arial"/>
                <w:sz w:val="21"/>
                <w:szCs w:val="21"/>
              </w:rPr>
            </w:pPr>
          </w:p>
        </w:tc>
      </w:tr>
      <w:tr w14:paraId="756671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206EAAB5">
            <w:pPr>
              <w:rPr>
                <w:rFonts w:ascii="Arial"/>
                <w:sz w:val="21"/>
              </w:rPr>
            </w:pPr>
          </w:p>
        </w:tc>
        <w:tc>
          <w:tcPr>
            <w:tcW w:w="2121" w:type="dxa"/>
            <w:gridSpan w:val="2"/>
            <w:vMerge w:val="continue"/>
            <w:tcBorders>
              <w:top w:val="nil"/>
              <w:bottom w:val="nil"/>
            </w:tcBorders>
            <w:vAlign w:val="top"/>
          </w:tcPr>
          <w:p w14:paraId="515F1C10">
            <w:pPr>
              <w:rPr>
                <w:rFonts w:ascii="Arial"/>
                <w:sz w:val="21"/>
              </w:rPr>
            </w:pPr>
          </w:p>
        </w:tc>
        <w:tc>
          <w:tcPr>
            <w:tcW w:w="1241" w:type="dxa"/>
            <w:vAlign w:val="top"/>
          </w:tcPr>
          <w:p w14:paraId="5722EE27">
            <w:pPr>
              <w:pStyle w:val="7"/>
              <w:spacing w:before="176" w:line="229" w:lineRule="auto"/>
              <w:ind w:left="332"/>
              <w:rPr>
                <w:sz w:val="21"/>
                <w:szCs w:val="21"/>
              </w:rPr>
            </w:pPr>
            <w:r>
              <w:rPr>
                <w:spacing w:val="3"/>
                <w:sz w:val="21"/>
                <w:szCs w:val="21"/>
              </w:rPr>
              <w:t>钢围堰</w:t>
            </w:r>
          </w:p>
        </w:tc>
        <w:tc>
          <w:tcPr>
            <w:tcW w:w="2006" w:type="dxa"/>
            <w:vAlign w:val="top"/>
          </w:tcPr>
          <w:p w14:paraId="78867B46">
            <w:pPr>
              <w:rPr>
                <w:rFonts w:ascii="Arial"/>
                <w:sz w:val="21"/>
                <w:szCs w:val="21"/>
              </w:rPr>
            </w:pPr>
          </w:p>
        </w:tc>
        <w:tc>
          <w:tcPr>
            <w:tcW w:w="1078" w:type="dxa"/>
            <w:vAlign w:val="top"/>
          </w:tcPr>
          <w:p w14:paraId="187DFBF6">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钢管满堂脚手架</w:t>
            </w:r>
          </w:p>
        </w:tc>
        <w:tc>
          <w:tcPr>
            <w:tcW w:w="1039" w:type="dxa"/>
            <w:vAlign w:val="top"/>
          </w:tcPr>
          <w:p w14:paraId="7DA1547C">
            <w:pPr>
              <w:rPr>
                <w:rFonts w:ascii="Arial"/>
                <w:sz w:val="21"/>
                <w:szCs w:val="21"/>
              </w:rPr>
            </w:pPr>
          </w:p>
        </w:tc>
      </w:tr>
      <w:tr w14:paraId="1B515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4BC476A5">
            <w:pPr>
              <w:rPr>
                <w:rFonts w:ascii="Arial"/>
                <w:sz w:val="21"/>
              </w:rPr>
            </w:pPr>
          </w:p>
        </w:tc>
        <w:tc>
          <w:tcPr>
            <w:tcW w:w="2121" w:type="dxa"/>
            <w:gridSpan w:val="2"/>
            <w:vMerge w:val="continue"/>
            <w:tcBorders>
              <w:top w:val="nil"/>
              <w:bottom w:val="nil"/>
            </w:tcBorders>
            <w:vAlign w:val="top"/>
          </w:tcPr>
          <w:p w14:paraId="0399FB5C">
            <w:pPr>
              <w:rPr>
                <w:rFonts w:ascii="Arial"/>
                <w:sz w:val="21"/>
              </w:rPr>
            </w:pPr>
          </w:p>
        </w:tc>
        <w:tc>
          <w:tcPr>
            <w:tcW w:w="1241" w:type="dxa"/>
            <w:vAlign w:val="top"/>
          </w:tcPr>
          <w:p w14:paraId="244C2C7F">
            <w:pPr>
              <w:pStyle w:val="7"/>
              <w:spacing w:before="179" w:line="229" w:lineRule="auto"/>
              <w:ind w:left="234"/>
              <w:rPr>
                <w:sz w:val="21"/>
                <w:szCs w:val="21"/>
              </w:rPr>
            </w:pPr>
            <w:r>
              <w:rPr>
                <w:spacing w:val="4"/>
                <w:sz w:val="21"/>
                <w:szCs w:val="21"/>
              </w:rPr>
              <w:t>土石围堰</w:t>
            </w:r>
          </w:p>
        </w:tc>
        <w:tc>
          <w:tcPr>
            <w:tcW w:w="2006" w:type="dxa"/>
            <w:vAlign w:val="top"/>
          </w:tcPr>
          <w:p w14:paraId="11C9B497">
            <w:pPr>
              <w:rPr>
                <w:rFonts w:ascii="Arial"/>
                <w:sz w:val="21"/>
                <w:szCs w:val="21"/>
              </w:rPr>
            </w:pPr>
          </w:p>
        </w:tc>
        <w:tc>
          <w:tcPr>
            <w:tcW w:w="1078" w:type="dxa"/>
            <w:vAlign w:val="top"/>
          </w:tcPr>
          <w:p w14:paraId="5A938F9A">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高处作业吊 篮</w:t>
            </w:r>
          </w:p>
        </w:tc>
        <w:tc>
          <w:tcPr>
            <w:tcW w:w="1039" w:type="dxa"/>
            <w:vAlign w:val="top"/>
          </w:tcPr>
          <w:p w14:paraId="2A304CEF">
            <w:pPr>
              <w:rPr>
                <w:rFonts w:ascii="Arial"/>
                <w:sz w:val="21"/>
                <w:szCs w:val="21"/>
              </w:rPr>
            </w:pPr>
          </w:p>
        </w:tc>
      </w:tr>
      <w:tr w14:paraId="6708B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Merge w:val="continue"/>
            <w:tcBorders>
              <w:top w:val="nil"/>
              <w:bottom w:val="nil"/>
            </w:tcBorders>
            <w:vAlign w:val="top"/>
          </w:tcPr>
          <w:p w14:paraId="0E725FE8">
            <w:pPr>
              <w:rPr>
                <w:rFonts w:ascii="Arial"/>
                <w:sz w:val="21"/>
              </w:rPr>
            </w:pPr>
          </w:p>
        </w:tc>
        <w:tc>
          <w:tcPr>
            <w:tcW w:w="2121" w:type="dxa"/>
            <w:gridSpan w:val="2"/>
            <w:vMerge w:val="continue"/>
            <w:tcBorders>
              <w:top w:val="nil"/>
              <w:bottom w:val="nil"/>
            </w:tcBorders>
            <w:vAlign w:val="top"/>
          </w:tcPr>
          <w:p w14:paraId="3B32ED58">
            <w:pPr>
              <w:rPr>
                <w:rFonts w:ascii="Arial"/>
                <w:sz w:val="21"/>
              </w:rPr>
            </w:pPr>
          </w:p>
        </w:tc>
        <w:tc>
          <w:tcPr>
            <w:tcW w:w="1241" w:type="dxa"/>
            <w:vAlign w:val="top"/>
          </w:tcPr>
          <w:p w14:paraId="4340C5F9">
            <w:pPr>
              <w:pStyle w:val="7"/>
              <w:spacing w:before="179" w:line="229" w:lineRule="auto"/>
              <w:ind w:left="438"/>
              <w:rPr>
                <w:sz w:val="21"/>
                <w:szCs w:val="21"/>
              </w:rPr>
            </w:pPr>
            <w:r>
              <w:rPr>
                <w:spacing w:val="-2"/>
                <w:sz w:val="21"/>
                <w:szCs w:val="21"/>
              </w:rPr>
              <w:t>沉井</w:t>
            </w:r>
          </w:p>
        </w:tc>
        <w:tc>
          <w:tcPr>
            <w:tcW w:w="2006" w:type="dxa"/>
            <w:vAlign w:val="top"/>
          </w:tcPr>
          <w:p w14:paraId="056A7CDD">
            <w:pPr>
              <w:rPr>
                <w:rFonts w:ascii="Arial"/>
                <w:sz w:val="21"/>
                <w:szCs w:val="21"/>
              </w:rPr>
            </w:pPr>
          </w:p>
        </w:tc>
        <w:tc>
          <w:tcPr>
            <w:tcW w:w="1078" w:type="dxa"/>
            <w:vAlign w:val="top"/>
          </w:tcPr>
          <w:p w14:paraId="1D6528BC">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栈桥与作业平台</w:t>
            </w:r>
          </w:p>
        </w:tc>
        <w:tc>
          <w:tcPr>
            <w:tcW w:w="1039" w:type="dxa"/>
            <w:vAlign w:val="top"/>
          </w:tcPr>
          <w:p w14:paraId="21F9FEAB">
            <w:pPr>
              <w:rPr>
                <w:rFonts w:ascii="Arial"/>
                <w:sz w:val="21"/>
                <w:szCs w:val="21"/>
              </w:rPr>
            </w:pPr>
          </w:p>
        </w:tc>
      </w:tr>
      <w:tr w14:paraId="0845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009CD752">
            <w:pPr>
              <w:rPr>
                <w:rFonts w:ascii="Arial"/>
                <w:sz w:val="21"/>
              </w:rPr>
            </w:pPr>
          </w:p>
        </w:tc>
        <w:tc>
          <w:tcPr>
            <w:tcW w:w="2121" w:type="dxa"/>
            <w:gridSpan w:val="2"/>
            <w:vMerge w:val="continue"/>
            <w:tcBorders>
              <w:top w:val="nil"/>
              <w:bottom w:val="nil"/>
            </w:tcBorders>
            <w:vAlign w:val="top"/>
          </w:tcPr>
          <w:p w14:paraId="3BA20281">
            <w:pPr>
              <w:rPr>
                <w:rFonts w:ascii="Arial"/>
                <w:sz w:val="21"/>
              </w:rPr>
            </w:pPr>
          </w:p>
        </w:tc>
        <w:tc>
          <w:tcPr>
            <w:tcW w:w="1241" w:type="dxa"/>
            <w:vAlign w:val="top"/>
          </w:tcPr>
          <w:p w14:paraId="4F005775">
            <w:pPr>
              <w:pStyle w:val="7"/>
              <w:spacing w:before="178" w:line="230" w:lineRule="auto"/>
              <w:ind w:left="134"/>
              <w:rPr>
                <w:sz w:val="21"/>
                <w:szCs w:val="21"/>
              </w:rPr>
            </w:pPr>
            <w:r>
              <w:rPr>
                <w:spacing w:val="5"/>
                <w:sz w:val="21"/>
                <w:szCs w:val="21"/>
              </w:rPr>
              <w:t>人工挖孔桩</w:t>
            </w:r>
          </w:p>
        </w:tc>
        <w:tc>
          <w:tcPr>
            <w:tcW w:w="2006" w:type="dxa"/>
            <w:vAlign w:val="top"/>
          </w:tcPr>
          <w:p w14:paraId="12B67F2A">
            <w:pPr>
              <w:rPr>
                <w:rFonts w:ascii="Arial"/>
                <w:sz w:val="21"/>
                <w:szCs w:val="21"/>
              </w:rPr>
            </w:pPr>
          </w:p>
        </w:tc>
        <w:tc>
          <w:tcPr>
            <w:tcW w:w="1078" w:type="dxa"/>
            <w:vAlign w:val="top"/>
          </w:tcPr>
          <w:p w14:paraId="22B7347E">
            <w:pPr>
              <w:pStyle w:val="7"/>
              <w:spacing w:before="178" w:line="230" w:lineRule="auto"/>
              <w:ind w:left="357"/>
              <w:rPr>
                <w:sz w:val="21"/>
                <w:szCs w:val="21"/>
              </w:rPr>
            </w:pPr>
            <w:r>
              <w:rPr>
                <w:sz w:val="21"/>
                <w:szCs w:val="21"/>
              </w:rPr>
              <w:t>猫道</w:t>
            </w:r>
          </w:p>
        </w:tc>
        <w:tc>
          <w:tcPr>
            <w:tcW w:w="1039" w:type="dxa"/>
            <w:vAlign w:val="top"/>
          </w:tcPr>
          <w:p w14:paraId="684CC378">
            <w:pPr>
              <w:rPr>
                <w:rFonts w:ascii="Arial"/>
                <w:sz w:val="21"/>
                <w:szCs w:val="21"/>
              </w:rPr>
            </w:pPr>
          </w:p>
        </w:tc>
      </w:tr>
      <w:tr w14:paraId="7C4D1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tcBorders>
            <w:vAlign w:val="top"/>
          </w:tcPr>
          <w:p w14:paraId="1E2D830E">
            <w:pPr>
              <w:rPr>
                <w:rFonts w:ascii="Arial"/>
                <w:sz w:val="21"/>
              </w:rPr>
            </w:pPr>
          </w:p>
        </w:tc>
        <w:tc>
          <w:tcPr>
            <w:tcW w:w="2121" w:type="dxa"/>
            <w:gridSpan w:val="2"/>
            <w:vMerge w:val="continue"/>
            <w:tcBorders>
              <w:top w:val="nil"/>
            </w:tcBorders>
            <w:vAlign w:val="top"/>
          </w:tcPr>
          <w:p w14:paraId="4C72995B">
            <w:pPr>
              <w:rPr>
                <w:rFonts w:ascii="Arial"/>
                <w:sz w:val="21"/>
              </w:rPr>
            </w:pPr>
          </w:p>
        </w:tc>
        <w:tc>
          <w:tcPr>
            <w:tcW w:w="1241" w:type="dxa"/>
            <w:vAlign w:val="top"/>
          </w:tcPr>
          <w:p w14:paraId="34000A52">
            <w:pPr>
              <w:pStyle w:val="7"/>
              <w:spacing w:before="180" w:line="228" w:lineRule="auto"/>
              <w:ind w:left="435"/>
              <w:rPr>
                <w:sz w:val="21"/>
                <w:szCs w:val="21"/>
              </w:rPr>
            </w:pPr>
            <w:r>
              <w:rPr>
                <w:sz w:val="21"/>
                <w:szCs w:val="21"/>
              </w:rPr>
              <w:t>其他</w:t>
            </w:r>
          </w:p>
        </w:tc>
        <w:tc>
          <w:tcPr>
            <w:tcW w:w="2006" w:type="dxa"/>
            <w:vAlign w:val="top"/>
          </w:tcPr>
          <w:p w14:paraId="20BABD9E">
            <w:pPr>
              <w:rPr>
                <w:rFonts w:ascii="Arial"/>
                <w:sz w:val="21"/>
                <w:szCs w:val="21"/>
              </w:rPr>
            </w:pPr>
          </w:p>
        </w:tc>
        <w:tc>
          <w:tcPr>
            <w:tcW w:w="1078" w:type="dxa"/>
            <w:vAlign w:val="top"/>
          </w:tcPr>
          <w:p w14:paraId="052471F0">
            <w:pPr>
              <w:pStyle w:val="7"/>
              <w:spacing w:before="180" w:line="228" w:lineRule="auto"/>
              <w:ind w:left="358"/>
              <w:rPr>
                <w:sz w:val="21"/>
                <w:szCs w:val="21"/>
              </w:rPr>
            </w:pPr>
            <w:r>
              <w:rPr>
                <w:sz w:val="21"/>
                <w:szCs w:val="21"/>
              </w:rPr>
              <w:t>其他</w:t>
            </w:r>
          </w:p>
        </w:tc>
        <w:tc>
          <w:tcPr>
            <w:tcW w:w="1039" w:type="dxa"/>
            <w:vAlign w:val="top"/>
          </w:tcPr>
          <w:p w14:paraId="70237A03">
            <w:pPr>
              <w:rPr>
                <w:rFonts w:ascii="Arial"/>
                <w:sz w:val="21"/>
                <w:szCs w:val="21"/>
              </w:rPr>
            </w:pPr>
          </w:p>
        </w:tc>
      </w:tr>
      <w:tr w14:paraId="191A9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861" w:type="dxa"/>
            <w:vAlign w:val="top"/>
          </w:tcPr>
          <w:p w14:paraId="3C1210DE">
            <w:pPr>
              <w:pStyle w:val="7"/>
              <w:spacing w:before="182" w:line="228" w:lineRule="auto"/>
              <w:ind w:left="240"/>
              <w:rPr>
                <w:sz w:val="21"/>
                <w:szCs w:val="21"/>
              </w:rPr>
            </w:pPr>
            <w:r>
              <w:rPr>
                <w:sz w:val="21"/>
                <w:szCs w:val="21"/>
              </w:rPr>
              <w:t>满分</w:t>
            </w:r>
          </w:p>
        </w:tc>
        <w:tc>
          <w:tcPr>
            <w:tcW w:w="1267" w:type="dxa"/>
            <w:vAlign w:val="top"/>
          </w:tcPr>
          <w:p w14:paraId="6D7E1569">
            <w:pPr>
              <w:pStyle w:val="7"/>
              <w:spacing w:before="182" w:line="228" w:lineRule="auto"/>
              <w:ind w:left="343"/>
              <w:rPr>
                <w:sz w:val="21"/>
                <w:szCs w:val="21"/>
              </w:rPr>
            </w:pPr>
            <w:r>
              <w:rPr>
                <w:spacing w:val="2"/>
                <w:sz w:val="21"/>
                <w:szCs w:val="21"/>
              </w:rPr>
              <w:t>实得分</w:t>
            </w:r>
          </w:p>
        </w:tc>
        <w:tc>
          <w:tcPr>
            <w:tcW w:w="999" w:type="dxa"/>
            <w:vAlign w:val="top"/>
          </w:tcPr>
          <w:p w14:paraId="7E65C478">
            <w:pPr>
              <w:pStyle w:val="7"/>
              <w:spacing w:before="182" w:line="228" w:lineRule="auto"/>
              <w:ind w:left="366"/>
              <w:rPr>
                <w:sz w:val="21"/>
                <w:szCs w:val="21"/>
              </w:rPr>
            </w:pPr>
            <w:r>
              <w:rPr>
                <w:sz w:val="21"/>
                <w:szCs w:val="21"/>
              </w:rPr>
              <w:t>满分</w:t>
            </w:r>
          </w:p>
        </w:tc>
        <w:tc>
          <w:tcPr>
            <w:tcW w:w="1122" w:type="dxa"/>
            <w:vAlign w:val="top"/>
          </w:tcPr>
          <w:p w14:paraId="2FC90181">
            <w:pPr>
              <w:pStyle w:val="7"/>
              <w:spacing w:before="182" w:line="228" w:lineRule="auto"/>
              <w:ind w:left="217"/>
              <w:rPr>
                <w:sz w:val="21"/>
                <w:szCs w:val="21"/>
              </w:rPr>
            </w:pPr>
            <w:r>
              <w:rPr>
                <w:spacing w:val="2"/>
                <w:sz w:val="21"/>
                <w:szCs w:val="21"/>
              </w:rPr>
              <w:t>实得分</w:t>
            </w:r>
          </w:p>
        </w:tc>
        <w:tc>
          <w:tcPr>
            <w:tcW w:w="1241" w:type="dxa"/>
            <w:vAlign w:val="top"/>
          </w:tcPr>
          <w:p w14:paraId="7DC04C9F">
            <w:pPr>
              <w:pStyle w:val="7"/>
              <w:spacing w:before="182" w:line="228" w:lineRule="auto"/>
              <w:ind w:left="434"/>
              <w:rPr>
                <w:sz w:val="21"/>
                <w:szCs w:val="21"/>
              </w:rPr>
            </w:pPr>
            <w:r>
              <w:rPr>
                <w:sz w:val="21"/>
                <w:szCs w:val="21"/>
              </w:rPr>
              <w:t>满分</w:t>
            </w:r>
          </w:p>
        </w:tc>
        <w:tc>
          <w:tcPr>
            <w:tcW w:w="2006" w:type="dxa"/>
            <w:vAlign w:val="top"/>
          </w:tcPr>
          <w:p w14:paraId="25F242C6">
            <w:pPr>
              <w:pStyle w:val="7"/>
              <w:spacing w:before="182" w:line="228" w:lineRule="auto"/>
              <w:ind w:left="720"/>
              <w:rPr>
                <w:sz w:val="21"/>
                <w:szCs w:val="21"/>
              </w:rPr>
            </w:pPr>
            <w:r>
              <w:rPr>
                <w:spacing w:val="2"/>
                <w:sz w:val="21"/>
                <w:szCs w:val="21"/>
              </w:rPr>
              <w:t>实得分</w:t>
            </w:r>
          </w:p>
        </w:tc>
        <w:tc>
          <w:tcPr>
            <w:tcW w:w="1078" w:type="dxa"/>
            <w:vAlign w:val="top"/>
          </w:tcPr>
          <w:p w14:paraId="364A1BFA">
            <w:pPr>
              <w:pStyle w:val="7"/>
              <w:spacing w:before="182" w:line="228" w:lineRule="auto"/>
              <w:ind w:left="357"/>
              <w:rPr>
                <w:sz w:val="21"/>
                <w:szCs w:val="21"/>
              </w:rPr>
            </w:pPr>
            <w:r>
              <w:rPr>
                <w:sz w:val="21"/>
                <w:szCs w:val="21"/>
              </w:rPr>
              <w:t>满分</w:t>
            </w:r>
          </w:p>
        </w:tc>
        <w:tc>
          <w:tcPr>
            <w:tcW w:w="1039" w:type="dxa"/>
            <w:vAlign w:val="top"/>
          </w:tcPr>
          <w:p w14:paraId="2E3FAED1">
            <w:pPr>
              <w:rPr>
                <w:rFonts w:ascii="Arial"/>
                <w:sz w:val="21"/>
                <w:szCs w:val="21"/>
              </w:rPr>
            </w:pPr>
          </w:p>
        </w:tc>
      </w:tr>
      <w:tr w14:paraId="2715BB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6" w:hRule="atLeast"/>
        </w:trPr>
        <w:tc>
          <w:tcPr>
            <w:tcW w:w="861" w:type="dxa"/>
            <w:vAlign w:val="center"/>
          </w:tcPr>
          <w:p w14:paraId="6859328A">
            <w:pPr>
              <w:pStyle w:val="7"/>
              <w:spacing w:before="62" w:line="230" w:lineRule="auto"/>
              <w:ind w:left="248"/>
              <w:jc w:val="both"/>
              <w:rPr>
                <w:sz w:val="21"/>
                <w:szCs w:val="21"/>
              </w:rPr>
            </w:pPr>
            <w:r>
              <w:rPr>
                <w:spacing w:val="-2"/>
                <w:sz w:val="21"/>
                <w:szCs w:val="21"/>
              </w:rPr>
              <w:t>10分</w:t>
            </w:r>
          </w:p>
        </w:tc>
        <w:tc>
          <w:tcPr>
            <w:tcW w:w="1267" w:type="dxa"/>
            <w:vAlign w:val="center"/>
          </w:tcPr>
          <w:p w14:paraId="61F1D0CF">
            <w:pPr>
              <w:jc w:val="both"/>
              <w:rPr>
                <w:rFonts w:ascii="Arial"/>
                <w:sz w:val="21"/>
                <w:szCs w:val="21"/>
              </w:rPr>
            </w:pPr>
          </w:p>
        </w:tc>
        <w:tc>
          <w:tcPr>
            <w:tcW w:w="999" w:type="dxa"/>
            <w:vAlign w:val="center"/>
          </w:tcPr>
          <w:p w14:paraId="002B72B9">
            <w:pPr>
              <w:pStyle w:val="7"/>
              <w:spacing w:before="62" w:line="230" w:lineRule="auto"/>
              <w:ind w:left="416"/>
              <w:jc w:val="both"/>
              <w:rPr>
                <w:sz w:val="21"/>
                <w:szCs w:val="21"/>
              </w:rPr>
            </w:pPr>
            <w:r>
              <w:rPr>
                <w:spacing w:val="-1"/>
                <w:sz w:val="21"/>
                <w:szCs w:val="21"/>
              </w:rPr>
              <w:t>5分</w:t>
            </w:r>
          </w:p>
        </w:tc>
        <w:tc>
          <w:tcPr>
            <w:tcW w:w="1122" w:type="dxa"/>
            <w:vAlign w:val="center"/>
          </w:tcPr>
          <w:p w14:paraId="42CAFFCE">
            <w:pPr>
              <w:jc w:val="both"/>
              <w:rPr>
                <w:rFonts w:ascii="Arial"/>
                <w:sz w:val="21"/>
                <w:szCs w:val="21"/>
              </w:rPr>
            </w:pPr>
          </w:p>
        </w:tc>
        <w:tc>
          <w:tcPr>
            <w:tcW w:w="1241" w:type="dxa"/>
            <w:vAlign w:val="center"/>
          </w:tcPr>
          <w:p w14:paraId="42D9072E">
            <w:pPr>
              <w:pStyle w:val="7"/>
              <w:spacing w:before="62" w:line="230" w:lineRule="auto"/>
              <w:ind w:left="442"/>
              <w:jc w:val="both"/>
              <w:rPr>
                <w:sz w:val="21"/>
                <w:szCs w:val="21"/>
              </w:rPr>
            </w:pPr>
            <w:r>
              <w:rPr>
                <w:spacing w:val="-2"/>
                <w:sz w:val="21"/>
                <w:szCs w:val="21"/>
              </w:rPr>
              <w:t>10分</w:t>
            </w:r>
          </w:p>
        </w:tc>
        <w:tc>
          <w:tcPr>
            <w:tcW w:w="2006" w:type="dxa"/>
            <w:vAlign w:val="center"/>
          </w:tcPr>
          <w:p w14:paraId="1476C937">
            <w:pPr>
              <w:jc w:val="both"/>
              <w:rPr>
                <w:rFonts w:ascii="Arial"/>
                <w:sz w:val="21"/>
                <w:szCs w:val="21"/>
              </w:rPr>
            </w:pPr>
          </w:p>
        </w:tc>
        <w:tc>
          <w:tcPr>
            <w:tcW w:w="1078" w:type="dxa"/>
            <w:vAlign w:val="center"/>
          </w:tcPr>
          <w:p w14:paraId="794E0208">
            <w:pPr>
              <w:pStyle w:val="7"/>
              <w:spacing w:before="62" w:line="230" w:lineRule="auto"/>
              <w:ind w:left="365"/>
              <w:jc w:val="both"/>
              <w:rPr>
                <w:sz w:val="21"/>
                <w:szCs w:val="21"/>
              </w:rPr>
            </w:pPr>
            <w:r>
              <w:rPr>
                <w:spacing w:val="-2"/>
                <w:sz w:val="21"/>
                <w:szCs w:val="21"/>
              </w:rPr>
              <w:t>10分</w:t>
            </w:r>
          </w:p>
        </w:tc>
        <w:tc>
          <w:tcPr>
            <w:tcW w:w="1039" w:type="dxa"/>
            <w:vAlign w:val="top"/>
          </w:tcPr>
          <w:p w14:paraId="00490F37">
            <w:pPr>
              <w:jc w:val="both"/>
              <w:rPr>
                <w:rFonts w:ascii="Arial"/>
                <w:sz w:val="21"/>
                <w:szCs w:val="21"/>
              </w:rPr>
            </w:pPr>
          </w:p>
        </w:tc>
      </w:tr>
      <w:tr w14:paraId="6EB2A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4" w:hRule="atLeast"/>
        </w:trPr>
        <w:tc>
          <w:tcPr>
            <w:tcW w:w="9613" w:type="dxa"/>
            <w:gridSpan w:val="8"/>
            <w:vAlign w:val="top"/>
          </w:tcPr>
          <w:p w14:paraId="78674CDC">
            <w:pPr>
              <w:pStyle w:val="7"/>
              <w:spacing w:before="246" w:line="228" w:lineRule="auto"/>
              <w:ind w:firstLine="588" w:firstLineChars="200"/>
              <w:rPr>
                <w:sz w:val="28"/>
                <w:szCs w:val="28"/>
              </w:rPr>
            </w:pPr>
            <w:r>
              <w:rPr>
                <w:spacing w:val="7"/>
                <w:sz w:val="28"/>
                <w:szCs w:val="28"/>
                <w14:textOutline w14:w="3602" w14:cap="sq" w14:cmpd="sng">
                  <w14:solidFill>
                    <w14:srgbClr w14:val="000000"/>
                  </w14:solidFill>
                  <w14:prstDash w14:val="solid"/>
                  <w14:bevel/>
                </w14:textOutline>
              </w:rPr>
              <w:t>模板工程及支撑系统</w:t>
            </w:r>
            <w:r>
              <w:rPr>
                <w:spacing w:val="-25"/>
                <w:sz w:val="28"/>
                <w:szCs w:val="28"/>
              </w:rPr>
              <w:t xml:space="preserve"> </w:t>
            </w:r>
            <w:r>
              <w:rPr>
                <w:spacing w:val="7"/>
                <w:sz w:val="28"/>
                <w:szCs w:val="28"/>
                <w14:textOutline w14:w="3602" w14:cap="sq" w14:cmpd="sng">
                  <w14:solidFill>
                    <w14:srgbClr w14:val="000000"/>
                  </w14:solidFill>
                  <w14:prstDash w14:val="solid"/>
                  <w14:bevel/>
                </w14:textOutline>
              </w:rPr>
              <w:t>、地下暗挖与顶管工程</w:t>
            </w:r>
            <w:r>
              <w:rPr>
                <w:spacing w:val="-43"/>
                <w:sz w:val="28"/>
                <w:szCs w:val="28"/>
              </w:rPr>
              <w:t xml:space="preserve"> </w:t>
            </w:r>
            <w:r>
              <w:rPr>
                <w:spacing w:val="7"/>
                <w:sz w:val="28"/>
                <w:szCs w:val="28"/>
                <w14:textOutline w14:w="3602" w14:cap="sq" w14:cmpd="sng">
                  <w14:solidFill>
                    <w14:srgbClr w14:val="000000"/>
                  </w14:solidFill>
                  <w14:prstDash w14:val="solid"/>
                  <w14:bevel/>
                </w14:textOutline>
              </w:rPr>
              <w:t>、起重吊装工程</w:t>
            </w:r>
          </w:p>
        </w:tc>
      </w:tr>
      <w:tr w14:paraId="4F9D09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atLeast"/>
        </w:trPr>
        <w:tc>
          <w:tcPr>
            <w:tcW w:w="3127" w:type="dxa"/>
            <w:gridSpan w:val="3"/>
            <w:vAlign w:val="top"/>
          </w:tcPr>
          <w:p w14:paraId="6289DE0E">
            <w:pPr>
              <w:pStyle w:val="7"/>
              <w:spacing w:before="225" w:line="228" w:lineRule="auto"/>
              <w:ind w:firstLine="260" w:firstLineChars="100"/>
              <w:rPr>
                <w:sz w:val="24"/>
                <w:szCs w:val="24"/>
              </w:rPr>
            </w:pPr>
            <w:r>
              <w:rPr>
                <w:spacing w:val="10"/>
                <w:sz w:val="24"/>
                <w:szCs w:val="24"/>
                <w14:textOutline w14:w="3602" w14:cap="sq" w14:cmpd="sng">
                  <w14:solidFill>
                    <w14:srgbClr w14:val="000000"/>
                  </w14:solidFill>
                  <w14:prstDash w14:val="solid"/>
                  <w14:bevel/>
                </w14:textOutline>
              </w:rPr>
              <w:t>模板工程及支撑系统</w:t>
            </w:r>
          </w:p>
        </w:tc>
        <w:tc>
          <w:tcPr>
            <w:tcW w:w="2363" w:type="dxa"/>
            <w:gridSpan w:val="2"/>
            <w:vAlign w:val="top"/>
          </w:tcPr>
          <w:p w14:paraId="14F62B71">
            <w:pPr>
              <w:pStyle w:val="7"/>
              <w:spacing w:before="225" w:line="228" w:lineRule="auto"/>
              <w:ind w:left="120"/>
              <w:jc w:val="center"/>
              <w:rPr>
                <w:sz w:val="24"/>
                <w:szCs w:val="24"/>
              </w:rPr>
            </w:pPr>
            <w:r>
              <w:rPr>
                <w:spacing w:val="10"/>
                <w:sz w:val="24"/>
                <w:szCs w:val="24"/>
                <w14:textOutline w14:w="3602" w14:cap="sq" w14:cmpd="sng">
                  <w14:solidFill>
                    <w14:srgbClr w14:val="000000"/>
                  </w14:solidFill>
                  <w14:prstDash w14:val="solid"/>
                  <w14:bevel/>
                </w14:textOutline>
              </w:rPr>
              <w:t>地下暗挖与顶管工程</w:t>
            </w:r>
          </w:p>
        </w:tc>
        <w:tc>
          <w:tcPr>
            <w:tcW w:w="4123" w:type="dxa"/>
            <w:gridSpan w:val="3"/>
            <w:vAlign w:val="top"/>
          </w:tcPr>
          <w:p w14:paraId="60BFA6BF">
            <w:pPr>
              <w:pStyle w:val="7"/>
              <w:spacing w:before="225" w:line="228" w:lineRule="auto"/>
              <w:ind w:left="1365"/>
              <w:rPr>
                <w:sz w:val="24"/>
                <w:szCs w:val="24"/>
              </w:rPr>
            </w:pPr>
            <w:r>
              <w:rPr>
                <w:spacing w:val="9"/>
                <w:sz w:val="24"/>
                <w:szCs w:val="24"/>
                <w14:textOutline w14:w="3602" w14:cap="sq" w14:cmpd="sng">
                  <w14:solidFill>
                    <w14:srgbClr w14:val="000000"/>
                  </w14:solidFill>
                  <w14:prstDash w14:val="solid"/>
                  <w14:bevel/>
                </w14:textOutline>
              </w:rPr>
              <w:t>起重吊装工程</w:t>
            </w:r>
          </w:p>
        </w:tc>
      </w:tr>
      <w:tr w14:paraId="565463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Align w:val="top"/>
          </w:tcPr>
          <w:p w14:paraId="67DDAEB9">
            <w:pPr>
              <w:pStyle w:val="7"/>
              <w:spacing w:before="185" w:line="228" w:lineRule="auto"/>
              <w:jc w:val="center"/>
              <w:rPr>
                <w:sz w:val="21"/>
                <w:szCs w:val="21"/>
              </w:rPr>
            </w:pPr>
            <w:r>
              <w:rPr>
                <w:spacing w:val="7"/>
                <w:sz w:val="21"/>
                <w:szCs w:val="21"/>
              </w:rPr>
              <w:t>钢管满堂模板支撑架</w:t>
            </w:r>
          </w:p>
        </w:tc>
        <w:tc>
          <w:tcPr>
            <w:tcW w:w="999" w:type="dxa"/>
            <w:vAlign w:val="top"/>
          </w:tcPr>
          <w:p w14:paraId="6ECDA63D">
            <w:pPr>
              <w:rPr>
                <w:rFonts w:ascii="Arial"/>
                <w:sz w:val="21"/>
                <w:szCs w:val="21"/>
              </w:rPr>
            </w:pPr>
          </w:p>
        </w:tc>
        <w:tc>
          <w:tcPr>
            <w:tcW w:w="1122" w:type="dxa"/>
            <w:vMerge w:val="restart"/>
            <w:tcBorders>
              <w:bottom w:val="nil"/>
            </w:tcBorders>
            <w:vAlign w:val="top"/>
          </w:tcPr>
          <w:p w14:paraId="40CB737C">
            <w:pPr>
              <w:spacing w:line="271" w:lineRule="auto"/>
              <w:rPr>
                <w:rFonts w:ascii="Arial"/>
                <w:sz w:val="21"/>
                <w:szCs w:val="21"/>
              </w:rPr>
            </w:pPr>
          </w:p>
          <w:p w14:paraId="1503B79D">
            <w:pPr>
              <w:pStyle w:val="7"/>
              <w:spacing w:before="61"/>
              <w:ind w:left="413" w:right="96" w:hanging="301"/>
              <w:jc w:val="center"/>
              <w:rPr>
                <w:spacing w:val="4"/>
                <w:sz w:val="21"/>
                <w:szCs w:val="21"/>
              </w:rPr>
            </w:pPr>
            <w:r>
              <w:rPr>
                <w:spacing w:val="4"/>
                <w:sz w:val="21"/>
                <w:szCs w:val="21"/>
              </w:rPr>
              <w:t>矿山法</w:t>
            </w:r>
          </w:p>
          <w:p w14:paraId="0D241C86">
            <w:pPr>
              <w:pStyle w:val="7"/>
              <w:spacing w:before="61"/>
              <w:ind w:left="413" w:right="96" w:hanging="301"/>
              <w:jc w:val="center"/>
              <w:rPr>
                <w:sz w:val="21"/>
                <w:szCs w:val="21"/>
              </w:rPr>
            </w:pPr>
            <w:r>
              <w:rPr>
                <w:spacing w:val="4"/>
                <w:sz w:val="21"/>
                <w:szCs w:val="21"/>
              </w:rPr>
              <w:t>隧</w:t>
            </w:r>
            <w:r>
              <w:rPr>
                <w:sz w:val="21"/>
                <w:szCs w:val="21"/>
              </w:rPr>
              <w:t>道</w:t>
            </w:r>
          </w:p>
        </w:tc>
        <w:tc>
          <w:tcPr>
            <w:tcW w:w="1241" w:type="dxa"/>
            <w:vMerge w:val="restart"/>
            <w:tcBorders>
              <w:bottom w:val="nil"/>
            </w:tcBorders>
            <w:vAlign w:val="top"/>
          </w:tcPr>
          <w:p w14:paraId="45FF26D8">
            <w:pPr>
              <w:rPr>
                <w:rFonts w:ascii="Arial"/>
                <w:sz w:val="21"/>
                <w:szCs w:val="21"/>
              </w:rPr>
            </w:pPr>
          </w:p>
        </w:tc>
        <w:tc>
          <w:tcPr>
            <w:tcW w:w="3084" w:type="dxa"/>
            <w:gridSpan w:val="2"/>
            <w:vAlign w:val="top"/>
          </w:tcPr>
          <w:p w14:paraId="35365B65">
            <w:pPr>
              <w:pStyle w:val="7"/>
              <w:spacing w:before="185" w:line="228" w:lineRule="auto"/>
              <w:ind w:left="1058"/>
              <w:rPr>
                <w:sz w:val="21"/>
                <w:szCs w:val="21"/>
              </w:rPr>
            </w:pPr>
            <w:r>
              <w:rPr>
                <w:spacing w:val="5"/>
                <w:sz w:val="21"/>
                <w:szCs w:val="21"/>
              </w:rPr>
              <w:t>塔式起重机</w:t>
            </w:r>
          </w:p>
        </w:tc>
        <w:tc>
          <w:tcPr>
            <w:tcW w:w="1039" w:type="dxa"/>
            <w:vAlign w:val="top"/>
          </w:tcPr>
          <w:p w14:paraId="5BE555BB">
            <w:pPr>
              <w:rPr>
                <w:rFonts w:ascii="Arial"/>
                <w:sz w:val="21"/>
                <w:szCs w:val="21"/>
              </w:rPr>
            </w:pPr>
          </w:p>
        </w:tc>
      </w:tr>
      <w:tr w14:paraId="0AFF2C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Align w:val="top"/>
          </w:tcPr>
          <w:p w14:paraId="40A728EE">
            <w:pPr>
              <w:pStyle w:val="7"/>
              <w:spacing w:before="188" w:line="228" w:lineRule="auto"/>
              <w:ind w:left="274"/>
              <w:rPr>
                <w:sz w:val="21"/>
                <w:szCs w:val="21"/>
              </w:rPr>
            </w:pPr>
            <w:r>
              <w:rPr>
                <w:spacing w:val="6"/>
                <w:sz w:val="21"/>
                <w:szCs w:val="21"/>
              </w:rPr>
              <w:t>梁柱式模板支撑架</w:t>
            </w:r>
          </w:p>
        </w:tc>
        <w:tc>
          <w:tcPr>
            <w:tcW w:w="999" w:type="dxa"/>
            <w:vAlign w:val="top"/>
          </w:tcPr>
          <w:p w14:paraId="34EBCFD0">
            <w:pPr>
              <w:rPr>
                <w:rFonts w:ascii="Arial"/>
                <w:sz w:val="21"/>
                <w:szCs w:val="21"/>
              </w:rPr>
            </w:pPr>
          </w:p>
        </w:tc>
        <w:tc>
          <w:tcPr>
            <w:tcW w:w="1122" w:type="dxa"/>
            <w:vMerge w:val="continue"/>
            <w:tcBorders>
              <w:top w:val="nil"/>
            </w:tcBorders>
            <w:vAlign w:val="top"/>
          </w:tcPr>
          <w:p w14:paraId="70A31B0E">
            <w:pPr>
              <w:rPr>
                <w:rFonts w:ascii="Arial"/>
                <w:sz w:val="21"/>
                <w:szCs w:val="21"/>
              </w:rPr>
            </w:pPr>
          </w:p>
        </w:tc>
        <w:tc>
          <w:tcPr>
            <w:tcW w:w="1241" w:type="dxa"/>
            <w:vMerge w:val="continue"/>
            <w:tcBorders>
              <w:top w:val="nil"/>
            </w:tcBorders>
            <w:vAlign w:val="top"/>
          </w:tcPr>
          <w:p w14:paraId="4BA1C54A">
            <w:pPr>
              <w:rPr>
                <w:rFonts w:ascii="Arial"/>
                <w:sz w:val="21"/>
                <w:szCs w:val="21"/>
              </w:rPr>
            </w:pPr>
          </w:p>
        </w:tc>
        <w:tc>
          <w:tcPr>
            <w:tcW w:w="3084" w:type="dxa"/>
            <w:gridSpan w:val="2"/>
            <w:vAlign w:val="top"/>
          </w:tcPr>
          <w:p w14:paraId="348C33DF">
            <w:pPr>
              <w:pStyle w:val="7"/>
              <w:spacing w:before="187" w:line="228" w:lineRule="auto"/>
              <w:ind w:left="1076"/>
              <w:rPr>
                <w:sz w:val="21"/>
                <w:szCs w:val="21"/>
              </w:rPr>
            </w:pPr>
            <w:r>
              <w:rPr>
                <w:spacing w:val="1"/>
                <w:sz w:val="21"/>
                <w:szCs w:val="21"/>
              </w:rPr>
              <w:t>门式起重机</w:t>
            </w:r>
          </w:p>
        </w:tc>
        <w:tc>
          <w:tcPr>
            <w:tcW w:w="1039" w:type="dxa"/>
            <w:vAlign w:val="top"/>
          </w:tcPr>
          <w:p w14:paraId="1ECF3422">
            <w:pPr>
              <w:rPr>
                <w:rFonts w:ascii="Arial"/>
                <w:sz w:val="21"/>
                <w:szCs w:val="21"/>
              </w:rPr>
            </w:pPr>
          </w:p>
        </w:tc>
      </w:tr>
      <w:tr w14:paraId="0AC250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089AAF91">
            <w:pPr>
              <w:pStyle w:val="7"/>
              <w:spacing w:before="187" w:line="229" w:lineRule="auto"/>
              <w:ind w:left="675"/>
              <w:rPr>
                <w:sz w:val="21"/>
                <w:szCs w:val="21"/>
              </w:rPr>
            </w:pPr>
            <w:r>
              <w:rPr>
                <w:spacing w:val="4"/>
                <w:sz w:val="21"/>
                <w:szCs w:val="21"/>
              </w:rPr>
              <w:t>移动模架</w:t>
            </w:r>
          </w:p>
        </w:tc>
        <w:tc>
          <w:tcPr>
            <w:tcW w:w="999" w:type="dxa"/>
            <w:vAlign w:val="top"/>
          </w:tcPr>
          <w:p w14:paraId="6A8E8106">
            <w:pPr>
              <w:rPr>
                <w:rFonts w:ascii="Arial"/>
                <w:sz w:val="21"/>
                <w:szCs w:val="21"/>
              </w:rPr>
            </w:pPr>
          </w:p>
        </w:tc>
        <w:tc>
          <w:tcPr>
            <w:tcW w:w="1122" w:type="dxa"/>
            <w:vMerge w:val="restart"/>
            <w:tcBorders>
              <w:bottom w:val="nil"/>
            </w:tcBorders>
            <w:vAlign w:val="top"/>
          </w:tcPr>
          <w:p w14:paraId="0C3B96E1">
            <w:pPr>
              <w:spacing w:line="273" w:lineRule="auto"/>
              <w:rPr>
                <w:rFonts w:ascii="Arial"/>
                <w:sz w:val="21"/>
                <w:szCs w:val="21"/>
              </w:rPr>
            </w:pPr>
          </w:p>
          <w:p w14:paraId="4B9E4991">
            <w:pPr>
              <w:pStyle w:val="7"/>
              <w:keepNext w:val="0"/>
              <w:keepLines w:val="0"/>
              <w:pageBreakBefore w:val="0"/>
              <w:widowControl/>
              <w:kinsoku w:val="0"/>
              <w:wordWrap/>
              <w:overflowPunct/>
              <w:topLinePunct w:val="0"/>
              <w:autoSpaceDE w:val="0"/>
              <w:autoSpaceDN w:val="0"/>
              <w:bidi w:val="0"/>
              <w:adjustRightInd w:val="0"/>
              <w:snapToGrid w:val="0"/>
              <w:spacing w:before="62"/>
              <w:ind w:right="96"/>
              <w:jc w:val="center"/>
              <w:textAlignment w:val="baseline"/>
              <w:rPr>
                <w:sz w:val="21"/>
                <w:szCs w:val="21"/>
              </w:rPr>
            </w:pPr>
            <w:r>
              <w:rPr>
                <w:spacing w:val="4"/>
                <w:sz w:val="21"/>
                <w:szCs w:val="21"/>
              </w:rPr>
              <w:t>盾构法隧</w:t>
            </w:r>
            <w:r>
              <w:rPr>
                <w:sz w:val="21"/>
                <w:szCs w:val="21"/>
              </w:rPr>
              <w:t>道</w:t>
            </w:r>
          </w:p>
        </w:tc>
        <w:tc>
          <w:tcPr>
            <w:tcW w:w="1241" w:type="dxa"/>
            <w:vMerge w:val="restart"/>
            <w:tcBorders>
              <w:bottom w:val="nil"/>
            </w:tcBorders>
            <w:vAlign w:val="top"/>
          </w:tcPr>
          <w:p w14:paraId="1DEC63CD">
            <w:pPr>
              <w:rPr>
                <w:rFonts w:ascii="Arial"/>
                <w:sz w:val="21"/>
                <w:szCs w:val="21"/>
              </w:rPr>
            </w:pPr>
          </w:p>
        </w:tc>
        <w:tc>
          <w:tcPr>
            <w:tcW w:w="3084" w:type="dxa"/>
            <w:gridSpan w:val="2"/>
            <w:vAlign w:val="top"/>
          </w:tcPr>
          <w:p w14:paraId="4FA6DB1B">
            <w:pPr>
              <w:pStyle w:val="7"/>
              <w:spacing w:before="187" w:line="228" w:lineRule="auto"/>
              <w:ind w:left="1266"/>
              <w:rPr>
                <w:sz w:val="21"/>
                <w:szCs w:val="21"/>
              </w:rPr>
            </w:pPr>
            <w:r>
              <w:rPr>
                <w:spacing w:val="1"/>
                <w:sz w:val="21"/>
                <w:szCs w:val="21"/>
              </w:rPr>
              <w:t>架桥机</w:t>
            </w:r>
          </w:p>
        </w:tc>
        <w:tc>
          <w:tcPr>
            <w:tcW w:w="1039" w:type="dxa"/>
            <w:vAlign w:val="top"/>
          </w:tcPr>
          <w:p w14:paraId="53A1E226">
            <w:pPr>
              <w:rPr>
                <w:rFonts w:ascii="Arial"/>
                <w:sz w:val="21"/>
                <w:szCs w:val="21"/>
              </w:rPr>
            </w:pPr>
          </w:p>
        </w:tc>
      </w:tr>
      <w:tr w14:paraId="3C192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175353C0">
            <w:pPr>
              <w:pStyle w:val="7"/>
              <w:spacing w:before="187" w:line="229" w:lineRule="auto"/>
              <w:ind w:left="479"/>
              <w:rPr>
                <w:sz w:val="21"/>
                <w:szCs w:val="21"/>
              </w:rPr>
            </w:pPr>
            <w:r>
              <w:rPr>
                <w:spacing w:val="5"/>
                <w:sz w:val="21"/>
                <w:szCs w:val="21"/>
              </w:rPr>
              <w:t>悬臂施工挂篮</w:t>
            </w:r>
          </w:p>
        </w:tc>
        <w:tc>
          <w:tcPr>
            <w:tcW w:w="999" w:type="dxa"/>
            <w:vAlign w:val="top"/>
          </w:tcPr>
          <w:p w14:paraId="4C58D5C7">
            <w:pPr>
              <w:rPr>
                <w:rFonts w:ascii="Arial"/>
                <w:sz w:val="21"/>
                <w:szCs w:val="21"/>
              </w:rPr>
            </w:pPr>
          </w:p>
        </w:tc>
        <w:tc>
          <w:tcPr>
            <w:tcW w:w="1122" w:type="dxa"/>
            <w:vMerge w:val="continue"/>
            <w:tcBorders>
              <w:top w:val="nil"/>
            </w:tcBorders>
            <w:vAlign w:val="top"/>
          </w:tcPr>
          <w:p w14:paraId="44E695A3">
            <w:pPr>
              <w:rPr>
                <w:rFonts w:ascii="Arial"/>
                <w:sz w:val="21"/>
                <w:szCs w:val="21"/>
              </w:rPr>
            </w:pPr>
          </w:p>
        </w:tc>
        <w:tc>
          <w:tcPr>
            <w:tcW w:w="1241" w:type="dxa"/>
            <w:vMerge w:val="continue"/>
            <w:tcBorders>
              <w:top w:val="nil"/>
            </w:tcBorders>
            <w:vAlign w:val="top"/>
          </w:tcPr>
          <w:p w14:paraId="72B02F5B">
            <w:pPr>
              <w:rPr>
                <w:rFonts w:ascii="Arial"/>
                <w:sz w:val="21"/>
                <w:szCs w:val="21"/>
              </w:rPr>
            </w:pPr>
          </w:p>
        </w:tc>
        <w:tc>
          <w:tcPr>
            <w:tcW w:w="3084" w:type="dxa"/>
            <w:gridSpan w:val="2"/>
            <w:vAlign w:val="top"/>
          </w:tcPr>
          <w:p w14:paraId="2C341BF6">
            <w:pPr>
              <w:pStyle w:val="7"/>
              <w:spacing w:before="187" w:line="228" w:lineRule="auto"/>
              <w:ind w:left="1056"/>
              <w:rPr>
                <w:sz w:val="21"/>
                <w:szCs w:val="21"/>
              </w:rPr>
            </w:pPr>
            <w:r>
              <w:rPr>
                <w:spacing w:val="5"/>
                <w:sz w:val="21"/>
                <w:szCs w:val="21"/>
              </w:rPr>
              <w:t>施工升降机</w:t>
            </w:r>
          </w:p>
        </w:tc>
        <w:tc>
          <w:tcPr>
            <w:tcW w:w="1039" w:type="dxa"/>
            <w:vAlign w:val="top"/>
          </w:tcPr>
          <w:p w14:paraId="6882408F">
            <w:pPr>
              <w:rPr>
                <w:rFonts w:ascii="Arial"/>
                <w:sz w:val="21"/>
                <w:szCs w:val="21"/>
              </w:rPr>
            </w:pPr>
          </w:p>
        </w:tc>
      </w:tr>
      <w:tr w14:paraId="75542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63F1D942">
            <w:pPr>
              <w:pStyle w:val="7"/>
              <w:spacing w:before="188" w:line="228" w:lineRule="auto"/>
              <w:ind w:left="775"/>
              <w:rPr>
                <w:sz w:val="21"/>
                <w:szCs w:val="21"/>
              </w:rPr>
            </w:pPr>
            <w:r>
              <w:rPr>
                <w:spacing w:val="2"/>
                <w:sz w:val="21"/>
                <w:szCs w:val="21"/>
              </w:rPr>
              <w:t>大模板</w:t>
            </w:r>
          </w:p>
        </w:tc>
        <w:tc>
          <w:tcPr>
            <w:tcW w:w="999" w:type="dxa"/>
            <w:vAlign w:val="top"/>
          </w:tcPr>
          <w:p w14:paraId="709461A5">
            <w:pPr>
              <w:rPr>
                <w:rFonts w:ascii="Arial"/>
                <w:sz w:val="21"/>
                <w:szCs w:val="21"/>
              </w:rPr>
            </w:pPr>
          </w:p>
        </w:tc>
        <w:tc>
          <w:tcPr>
            <w:tcW w:w="1122" w:type="dxa"/>
            <w:vMerge w:val="restart"/>
            <w:tcBorders>
              <w:bottom w:val="nil"/>
            </w:tcBorders>
            <w:vAlign w:val="top"/>
          </w:tcPr>
          <w:p w14:paraId="6AD07C73">
            <w:pPr>
              <w:spacing w:line="397" w:lineRule="auto"/>
              <w:rPr>
                <w:rFonts w:ascii="Arial"/>
                <w:sz w:val="21"/>
                <w:szCs w:val="21"/>
              </w:rPr>
            </w:pPr>
          </w:p>
          <w:p w14:paraId="4815A565">
            <w:pPr>
              <w:pStyle w:val="7"/>
              <w:spacing w:before="61" w:line="229" w:lineRule="auto"/>
              <w:ind w:left="312"/>
              <w:rPr>
                <w:sz w:val="21"/>
                <w:szCs w:val="21"/>
              </w:rPr>
            </w:pPr>
            <w:r>
              <w:rPr>
                <w:sz w:val="21"/>
                <w:szCs w:val="21"/>
              </w:rPr>
              <w:t>顶管</w:t>
            </w:r>
          </w:p>
        </w:tc>
        <w:tc>
          <w:tcPr>
            <w:tcW w:w="1241" w:type="dxa"/>
            <w:vMerge w:val="restart"/>
            <w:tcBorders>
              <w:bottom w:val="nil"/>
            </w:tcBorders>
            <w:vAlign w:val="top"/>
          </w:tcPr>
          <w:p w14:paraId="268605B7">
            <w:pPr>
              <w:rPr>
                <w:rFonts w:ascii="Arial"/>
                <w:sz w:val="21"/>
                <w:szCs w:val="21"/>
              </w:rPr>
            </w:pPr>
          </w:p>
        </w:tc>
        <w:tc>
          <w:tcPr>
            <w:tcW w:w="3084" w:type="dxa"/>
            <w:gridSpan w:val="2"/>
            <w:vAlign w:val="top"/>
          </w:tcPr>
          <w:p w14:paraId="459DC72E">
            <w:pPr>
              <w:pStyle w:val="7"/>
              <w:spacing w:before="188" w:line="226" w:lineRule="auto"/>
              <w:ind w:left="1058"/>
              <w:rPr>
                <w:sz w:val="21"/>
                <w:szCs w:val="21"/>
              </w:rPr>
            </w:pPr>
            <w:r>
              <w:rPr>
                <w:spacing w:val="5"/>
                <w:sz w:val="21"/>
                <w:szCs w:val="21"/>
              </w:rPr>
              <w:t>物料提升机</w:t>
            </w:r>
          </w:p>
        </w:tc>
        <w:tc>
          <w:tcPr>
            <w:tcW w:w="1039" w:type="dxa"/>
            <w:vAlign w:val="top"/>
          </w:tcPr>
          <w:p w14:paraId="50D1BFE1">
            <w:pPr>
              <w:rPr>
                <w:rFonts w:ascii="Arial"/>
                <w:sz w:val="21"/>
                <w:szCs w:val="21"/>
              </w:rPr>
            </w:pPr>
          </w:p>
        </w:tc>
      </w:tr>
      <w:tr w14:paraId="149274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0490F0E5">
            <w:pPr>
              <w:pStyle w:val="7"/>
              <w:spacing w:before="188" w:line="228" w:lineRule="auto"/>
              <w:ind w:left="678"/>
              <w:rPr>
                <w:sz w:val="21"/>
                <w:szCs w:val="21"/>
              </w:rPr>
            </w:pPr>
            <w:r>
              <w:rPr>
                <w:spacing w:val="4"/>
                <w:sz w:val="21"/>
                <w:szCs w:val="21"/>
              </w:rPr>
              <w:t>滑动模板</w:t>
            </w:r>
          </w:p>
        </w:tc>
        <w:tc>
          <w:tcPr>
            <w:tcW w:w="999" w:type="dxa"/>
            <w:vAlign w:val="top"/>
          </w:tcPr>
          <w:p w14:paraId="2DCE50C3">
            <w:pPr>
              <w:rPr>
                <w:rFonts w:ascii="Arial"/>
                <w:sz w:val="21"/>
                <w:szCs w:val="21"/>
              </w:rPr>
            </w:pPr>
          </w:p>
        </w:tc>
        <w:tc>
          <w:tcPr>
            <w:tcW w:w="1122" w:type="dxa"/>
            <w:vMerge w:val="continue"/>
            <w:tcBorders>
              <w:top w:val="nil"/>
            </w:tcBorders>
            <w:vAlign w:val="top"/>
          </w:tcPr>
          <w:p w14:paraId="593C7D61">
            <w:pPr>
              <w:rPr>
                <w:rFonts w:ascii="Arial"/>
                <w:sz w:val="21"/>
                <w:szCs w:val="21"/>
              </w:rPr>
            </w:pPr>
          </w:p>
        </w:tc>
        <w:tc>
          <w:tcPr>
            <w:tcW w:w="1241" w:type="dxa"/>
            <w:vMerge w:val="continue"/>
            <w:tcBorders>
              <w:top w:val="nil"/>
            </w:tcBorders>
            <w:vAlign w:val="top"/>
          </w:tcPr>
          <w:p w14:paraId="37E524AD">
            <w:pPr>
              <w:rPr>
                <w:rFonts w:ascii="Arial"/>
                <w:sz w:val="21"/>
                <w:szCs w:val="21"/>
              </w:rPr>
            </w:pPr>
          </w:p>
        </w:tc>
        <w:tc>
          <w:tcPr>
            <w:tcW w:w="3084" w:type="dxa"/>
            <w:gridSpan w:val="2"/>
            <w:vAlign w:val="top"/>
          </w:tcPr>
          <w:p w14:paraId="7C1129A1">
            <w:pPr>
              <w:pStyle w:val="7"/>
              <w:spacing w:before="188" w:line="228" w:lineRule="auto"/>
              <w:ind w:left="1059"/>
              <w:rPr>
                <w:sz w:val="21"/>
                <w:szCs w:val="21"/>
              </w:rPr>
            </w:pPr>
            <w:r>
              <w:rPr>
                <w:spacing w:val="5"/>
                <w:sz w:val="21"/>
                <w:szCs w:val="21"/>
              </w:rPr>
              <w:t>缆索起重机</w:t>
            </w:r>
          </w:p>
        </w:tc>
        <w:tc>
          <w:tcPr>
            <w:tcW w:w="1039" w:type="dxa"/>
            <w:vAlign w:val="top"/>
          </w:tcPr>
          <w:p w14:paraId="3D7F34D6">
            <w:pPr>
              <w:rPr>
                <w:rFonts w:ascii="Arial"/>
                <w:sz w:val="21"/>
                <w:szCs w:val="21"/>
              </w:rPr>
            </w:pPr>
          </w:p>
        </w:tc>
      </w:tr>
      <w:tr w14:paraId="51ED3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40BA598E">
            <w:pPr>
              <w:pStyle w:val="7"/>
              <w:spacing w:before="188" w:line="228" w:lineRule="auto"/>
              <w:ind w:left="473"/>
              <w:rPr>
                <w:sz w:val="21"/>
                <w:szCs w:val="21"/>
              </w:rPr>
            </w:pPr>
            <w:r>
              <w:rPr>
                <w:spacing w:val="6"/>
                <w:sz w:val="21"/>
                <w:szCs w:val="21"/>
              </w:rPr>
              <w:t>液压爬升模板</w:t>
            </w:r>
          </w:p>
        </w:tc>
        <w:tc>
          <w:tcPr>
            <w:tcW w:w="999" w:type="dxa"/>
            <w:vAlign w:val="top"/>
          </w:tcPr>
          <w:p w14:paraId="0CEA3F8B">
            <w:pPr>
              <w:rPr>
                <w:rFonts w:ascii="Arial"/>
                <w:sz w:val="21"/>
                <w:szCs w:val="21"/>
              </w:rPr>
            </w:pPr>
          </w:p>
        </w:tc>
        <w:tc>
          <w:tcPr>
            <w:tcW w:w="1122" w:type="dxa"/>
            <w:vMerge w:val="restart"/>
            <w:tcBorders>
              <w:bottom w:val="nil"/>
            </w:tcBorders>
            <w:vAlign w:val="top"/>
          </w:tcPr>
          <w:p w14:paraId="2EFDBC49">
            <w:pPr>
              <w:spacing w:line="397" w:lineRule="auto"/>
              <w:rPr>
                <w:rFonts w:ascii="Arial"/>
                <w:sz w:val="21"/>
                <w:szCs w:val="21"/>
              </w:rPr>
            </w:pPr>
          </w:p>
          <w:p w14:paraId="7884F0CC">
            <w:pPr>
              <w:pStyle w:val="7"/>
              <w:spacing w:before="61" w:line="231" w:lineRule="auto"/>
              <w:ind w:left="313"/>
              <w:rPr>
                <w:sz w:val="21"/>
                <w:szCs w:val="21"/>
              </w:rPr>
            </w:pPr>
            <w:r>
              <w:rPr>
                <w:sz w:val="21"/>
                <w:szCs w:val="21"/>
              </w:rPr>
              <w:t>其它</w:t>
            </w:r>
          </w:p>
        </w:tc>
        <w:tc>
          <w:tcPr>
            <w:tcW w:w="1241" w:type="dxa"/>
            <w:vMerge w:val="restart"/>
            <w:tcBorders>
              <w:bottom w:val="nil"/>
            </w:tcBorders>
            <w:vAlign w:val="top"/>
          </w:tcPr>
          <w:p w14:paraId="63B7A241">
            <w:pPr>
              <w:rPr>
                <w:rFonts w:ascii="Arial"/>
                <w:sz w:val="21"/>
                <w:szCs w:val="21"/>
              </w:rPr>
            </w:pPr>
          </w:p>
        </w:tc>
        <w:tc>
          <w:tcPr>
            <w:tcW w:w="3084" w:type="dxa"/>
            <w:gridSpan w:val="2"/>
            <w:vAlign w:val="top"/>
          </w:tcPr>
          <w:p w14:paraId="1BCC50A9">
            <w:pPr>
              <w:pStyle w:val="7"/>
              <w:spacing w:before="188" w:line="228" w:lineRule="auto"/>
              <w:ind w:left="1159"/>
              <w:rPr>
                <w:sz w:val="21"/>
                <w:szCs w:val="21"/>
              </w:rPr>
            </w:pPr>
            <w:r>
              <w:rPr>
                <w:spacing w:val="4"/>
                <w:sz w:val="21"/>
                <w:szCs w:val="21"/>
              </w:rPr>
              <w:t>起重吊装</w:t>
            </w:r>
          </w:p>
        </w:tc>
        <w:tc>
          <w:tcPr>
            <w:tcW w:w="1039" w:type="dxa"/>
            <w:vAlign w:val="top"/>
          </w:tcPr>
          <w:p w14:paraId="52AAF543">
            <w:pPr>
              <w:rPr>
                <w:rFonts w:ascii="Arial"/>
                <w:sz w:val="21"/>
                <w:szCs w:val="21"/>
              </w:rPr>
            </w:pPr>
          </w:p>
        </w:tc>
      </w:tr>
      <w:tr w14:paraId="63076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4C1D4B86">
            <w:pPr>
              <w:pStyle w:val="7"/>
              <w:spacing w:before="188" w:line="231" w:lineRule="auto"/>
              <w:ind w:left="877"/>
              <w:rPr>
                <w:sz w:val="21"/>
                <w:szCs w:val="21"/>
              </w:rPr>
            </w:pPr>
            <w:r>
              <w:rPr>
                <w:sz w:val="21"/>
                <w:szCs w:val="21"/>
              </w:rPr>
              <w:t>其它</w:t>
            </w:r>
          </w:p>
        </w:tc>
        <w:tc>
          <w:tcPr>
            <w:tcW w:w="999" w:type="dxa"/>
            <w:vAlign w:val="top"/>
          </w:tcPr>
          <w:p w14:paraId="48D55091">
            <w:pPr>
              <w:rPr>
                <w:rFonts w:ascii="Arial"/>
                <w:sz w:val="21"/>
                <w:szCs w:val="21"/>
              </w:rPr>
            </w:pPr>
          </w:p>
        </w:tc>
        <w:tc>
          <w:tcPr>
            <w:tcW w:w="1122" w:type="dxa"/>
            <w:vMerge w:val="continue"/>
            <w:tcBorders>
              <w:top w:val="nil"/>
            </w:tcBorders>
            <w:vAlign w:val="top"/>
          </w:tcPr>
          <w:p w14:paraId="4033A34D">
            <w:pPr>
              <w:rPr>
                <w:rFonts w:ascii="Arial"/>
                <w:sz w:val="21"/>
                <w:szCs w:val="21"/>
              </w:rPr>
            </w:pPr>
          </w:p>
        </w:tc>
        <w:tc>
          <w:tcPr>
            <w:tcW w:w="1241" w:type="dxa"/>
            <w:vMerge w:val="continue"/>
            <w:tcBorders>
              <w:top w:val="nil"/>
            </w:tcBorders>
            <w:vAlign w:val="top"/>
          </w:tcPr>
          <w:p w14:paraId="248E7AAA">
            <w:pPr>
              <w:rPr>
                <w:rFonts w:ascii="Arial"/>
                <w:sz w:val="21"/>
                <w:szCs w:val="21"/>
              </w:rPr>
            </w:pPr>
          </w:p>
        </w:tc>
        <w:tc>
          <w:tcPr>
            <w:tcW w:w="3084" w:type="dxa"/>
            <w:gridSpan w:val="2"/>
            <w:vAlign w:val="top"/>
          </w:tcPr>
          <w:p w14:paraId="5839CF26">
            <w:pPr>
              <w:pStyle w:val="7"/>
              <w:spacing w:before="188" w:line="231" w:lineRule="auto"/>
              <w:ind w:left="1361"/>
              <w:rPr>
                <w:sz w:val="21"/>
                <w:szCs w:val="21"/>
              </w:rPr>
            </w:pPr>
            <w:r>
              <w:rPr>
                <w:sz w:val="21"/>
                <w:szCs w:val="21"/>
              </w:rPr>
              <w:t>其它</w:t>
            </w:r>
          </w:p>
        </w:tc>
        <w:tc>
          <w:tcPr>
            <w:tcW w:w="1039" w:type="dxa"/>
            <w:vAlign w:val="top"/>
          </w:tcPr>
          <w:p w14:paraId="56C5B860">
            <w:pPr>
              <w:rPr>
                <w:rFonts w:ascii="Arial"/>
                <w:sz w:val="21"/>
                <w:szCs w:val="21"/>
              </w:rPr>
            </w:pPr>
          </w:p>
        </w:tc>
      </w:tr>
      <w:tr w14:paraId="6CCEF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2DF05343">
            <w:pPr>
              <w:pStyle w:val="7"/>
              <w:spacing w:before="189" w:line="228" w:lineRule="auto"/>
              <w:ind w:left="876"/>
              <w:rPr>
                <w:sz w:val="21"/>
                <w:szCs w:val="21"/>
              </w:rPr>
            </w:pPr>
            <w:r>
              <w:rPr>
                <w:sz w:val="21"/>
                <w:szCs w:val="21"/>
              </w:rPr>
              <w:t>满分</w:t>
            </w:r>
          </w:p>
        </w:tc>
        <w:tc>
          <w:tcPr>
            <w:tcW w:w="999" w:type="dxa"/>
            <w:vAlign w:val="top"/>
          </w:tcPr>
          <w:p w14:paraId="5D83F3AE">
            <w:pPr>
              <w:pStyle w:val="7"/>
              <w:spacing w:before="189" w:line="228" w:lineRule="auto"/>
              <w:ind w:left="271"/>
              <w:rPr>
                <w:sz w:val="21"/>
                <w:szCs w:val="21"/>
              </w:rPr>
            </w:pPr>
            <w:r>
              <w:rPr>
                <w:spacing w:val="2"/>
                <w:sz w:val="21"/>
                <w:szCs w:val="21"/>
              </w:rPr>
              <w:t>实得分</w:t>
            </w:r>
          </w:p>
        </w:tc>
        <w:tc>
          <w:tcPr>
            <w:tcW w:w="1122" w:type="dxa"/>
            <w:vAlign w:val="top"/>
          </w:tcPr>
          <w:p w14:paraId="082E4529">
            <w:pPr>
              <w:pStyle w:val="7"/>
              <w:spacing w:before="189" w:line="228" w:lineRule="auto"/>
              <w:ind w:left="312"/>
              <w:rPr>
                <w:sz w:val="21"/>
                <w:szCs w:val="21"/>
              </w:rPr>
            </w:pPr>
            <w:r>
              <w:rPr>
                <w:sz w:val="21"/>
                <w:szCs w:val="21"/>
              </w:rPr>
              <w:t>满分</w:t>
            </w:r>
          </w:p>
        </w:tc>
        <w:tc>
          <w:tcPr>
            <w:tcW w:w="1241" w:type="dxa"/>
            <w:vAlign w:val="top"/>
          </w:tcPr>
          <w:p w14:paraId="5F26FCC0">
            <w:pPr>
              <w:pStyle w:val="7"/>
              <w:spacing w:before="189" w:line="228" w:lineRule="auto"/>
              <w:ind w:left="336"/>
              <w:rPr>
                <w:sz w:val="21"/>
                <w:szCs w:val="21"/>
              </w:rPr>
            </w:pPr>
            <w:r>
              <w:rPr>
                <w:spacing w:val="2"/>
                <w:sz w:val="21"/>
                <w:szCs w:val="21"/>
              </w:rPr>
              <w:t>实得分</w:t>
            </w:r>
          </w:p>
        </w:tc>
        <w:tc>
          <w:tcPr>
            <w:tcW w:w="3084" w:type="dxa"/>
            <w:gridSpan w:val="2"/>
            <w:vAlign w:val="top"/>
          </w:tcPr>
          <w:p w14:paraId="6BB60B08">
            <w:pPr>
              <w:pStyle w:val="7"/>
              <w:spacing w:before="189" w:line="228" w:lineRule="auto"/>
              <w:ind w:left="1361"/>
              <w:rPr>
                <w:sz w:val="21"/>
                <w:szCs w:val="21"/>
              </w:rPr>
            </w:pPr>
            <w:r>
              <w:rPr>
                <w:sz w:val="21"/>
                <w:szCs w:val="21"/>
              </w:rPr>
              <w:t>满分</w:t>
            </w:r>
          </w:p>
        </w:tc>
        <w:tc>
          <w:tcPr>
            <w:tcW w:w="1039" w:type="dxa"/>
            <w:vAlign w:val="top"/>
          </w:tcPr>
          <w:p w14:paraId="495A1613">
            <w:pPr>
              <w:rPr>
                <w:rFonts w:ascii="Arial"/>
                <w:sz w:val="21"/>
                <w:szCs w:val="21"/>
              </w:rPr>
            </w:pPr>
          </w:p>
        </w:tc>
      </w:tr>
      <w:tr w14:paraId="637969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2128" w:type="dxa"/>
            <w:gridSpan w:val="2"/>
            <w:vAlign w:val="center"/>
          </w:tcPr>
          <w:p w14:paraId="7B54F5E8">
            <w:pPr>
              <w:pStyle w:val="7"/>
              <w:spacing w:before="61" w:line="229" w:lineRule="auto"/>
              <w:ind w:left="312"/>
              <w:jc w:val="center"/>
              <w:rPr>
                <w:sz w:val="21"/>
                <w:szCs w:val="21"/>
                <w:lang w:val="en-US" w:eastAsia="en-US"/>
              </w:rPr>
            </w:pPr>
            <w:r>
              <w:rPr>
                <w:sz w:val="21"/>
                <w:szCs w:val="21"/>
                <w:lang w:val="en-US" w:eastAsia="en-US"/>
              </w:rPr>
              <w:t>15分</w:t>
            </w:r>
          </w:p>
        </w:tc>
        <w:tc>
          <w:tcPr>
            <w:tcW w:w="999" w:type="dxa"/>
            <w:vAlign w:val="center"/>
          </w:tcPr>
          <w:p w14:paraId="0B3F96A6">
            <w:pPr>
              <w:pStyle w:val="7"/>
              <w:spacing w:before="61" w:line="229" w:lineRule="auto"/>
              <w:ind w:left="312"/>
              <w:jc w:val="center"/>
              <w:rPr>
                <w:sz w:val="21"/>
                <w:szCs w:val="21"/>
                <w:lang w:val="en-US" w:eastAsia="en-US"/>
              </w:rPr>
            </w:pPr>
          </w:p>
        </w:tc>
        <w:tc>
          <w:tcPr>
            <w:tcW w:w="1122" w:type="dxa"/>
            <w:vAlign w:val="center"/>
          </w:tcPr>
          <w:p w14:paraId="3CDD7C0C">
            <w:pPr>
              <w:pStyle w:val="7"/>
              <w:spacing w:before="61" w:line="229" w:lineRule="auto"/>
              <w:ind w:left="312"/>
              <w:jc w:val="center"/>
              <w:rPr>
                <w:sz w:val="21"/>
                <w:szCs w:val="21"/>
                <w:lang w:val="en-US" w:eastAsia="en-US"/>
              </w:rPr>
            </w:pPr>
            <w:r>
              <w:rPr>
                <w:sz w:val="21"/>
                <w:szCs w:val="21"/>
                <w:lang w:val="en-US" w:eastAsia="en-US"/>
              </w:rPr>
              <w:t>10分</w:t>
            </w:r>
          </w:p>
        </w:tc>
        <w:tc>
          <w:tcPr>
            <w:tcW w:w="1241" w:type="dxa"/>
            <w:vAlign w:val="center"/>
          </w:tcPr>
          <w:p w14:paraId="6C3FE6C3">
            <w:pPr>
              <w:pStyle w:val="7"/>
              <w:spacing w:before="61" w:line="229" w:lineRule="auto"/>
              <w:ind w:left="312"/>
              <w:jc w:val="center"/>
              <w:rPr>
                <w:sz w:val="21"/>
                <w:szCs w:val="21"/>
                <w:lang w:val="en-US" w:eastAsia="en-US"/>
              </w:rPr>
            </w:pPr>
          </w:p>
        </w:tc>
        <w:tc>
          <w:tcPr>
            <w:tcW w:w="3084" w:type="dxa"/>
            <w:gridSpan w:val="2"/>
            <w:vAlign w:val="center"/>
          </w:tcPr>
          <w:p w14:paraId="3197EA44">
            <w:pPr>
              <w:pStyle w:val="7"/>
              <w:spacing w:before="61" w:line="229" w:lineRule="auto"/>
              <w:ind w:left="312"/>
              <w:jc w:val="center"/>
              <w:rPr>
                <w:sz w:val="21"/>
                <w:szCs w:val="21"/>
                <w:lang w:val="en-US" w:eastAsia="en-US"/>
              </w:rPr>
            </w:pPr>
            <w:r>
              <w:rPr>
                <w:sz w:val="21"/>
                <w:szCs w:val="21"/>
                <w:lang w:val="en-US" w:eastAsia="en-US"/>
              </w:rPr>
              <w:t>10分</w:t>
            </w:r>
          </w:p>
        </w:tc>
        <w:tc>
          <w:tcPr>
            <w:tcW w:w="1039" w:type="dxa"/>
            <w:vAlign w:val="top"/>
          </w:tcPr>
          <w:p w14:paraId="10F89E63">
            <w:pPr>
              <w:rPr>
                <w:rFonts w:ascii="Arial"/>
                <w:sz w:val="21"/>
              </w:rPr>
            </w:pPr>
          </w:p>
        </w:tc>
      </w:tr>
    </w:tbl>
    <w:p w14:paraId="11BB72AF">
      <w:pPr>
        <w:spacing w:before="98" w:line="226" w:lineRule="auto"/>
        <w:ind w:left="62"/>
        <w:rPr>
          <w:rFonts w:ascii="仿宋" w:hAnsi="仿宋" w:eastAsia="仿宋" w:cs="仿宋"/>
          <w:sz w:val="19"/>
          <w:szCs w:val="19"/>
        </w:rPr>
      </w:pPr>
      <w:r>
        <w:rPr>
          <w:rFonts w:ascii="仿宋" w:hAnsi="仿宋" w:eastAsia="仿宋" w:cs="仿宋"/>
          <w:spacing w:val="7"/>
          <w:sz w:val="19"/>
          <w:szCs w:val="19"/>
        </w:rPr>
        <w:t>备注：在存在的专项上空格处勾选</w:t>
      </w:r>
      <w:r>
        <w:rPr>
          <w:rFonts w:ascii="仿宋" w:hAnsi="仿宋" w:eastAsia="仿宋" w:cs="仿宋"/>
          <w:spacing w:val="-38"/>
          <w:sz w:val="19"/>
          <w:szCs w:val="19"/>
        </w:rPr>
        <w:t xml:space="preserve"> </w:t>
      </w:r>
      <w:r>
        <w:rPr>
          <w:rFonts w:ascii="仿宋" w:hAnsi="仿宋" w:eastAsia="仿宋" w:cs="仿宋"/>
          <w:spacing w:val="7"/>
          <w:sz w:val="19"/>
          <w:szCs w:val="19"/>
        </w:rPr>
        <w:t>，评分按照《市政工程施工安全检查标准</w:t>
      </w:r>
      <w:r>
        <w:rPr>
          <w:rFonts w:ascii="仿宋" w:hAnsi="仿宋" w:eastAsia="仿宋" w:cs="仿宋"/>
          <w:spacing w:val="-48"/>
          <w:sz w:val="19"/>
          <w:szCs w:val="19"/>
        </w:rPr>
        <w:t xml:space="preserve"> </w:t>
      </w:r>
      <w:r>
        <w:rPr>
          <w:rFonts w:ascii="仿宋" w:hAnsi="仿宋" w:eastAsia="仿宋" w:cs="仿宋"/>
          <w:spacing w:val="7"/>
          <w:sz w:val="19"/>
          <w:szCs w:val="19"/>
        </w:rPr>
        <w:t>》（</w:t>
      </w:r>
      <w:r>
        <w:rPr>
          <w:rFonts w:ascii="仿宋" w:hAnsi="仿宋" w:eastAsia="仿宋" w:cs="仿宋"/>
          <w:sz w:val="19"/>
          <w:szCs w:val="19"/>
        </w:rPr>
        <w:t>CJJ</w:t>
      </w:r>
      <w:r>
        <w:rPr>
          <w:rFonts w:ascii="仿宋" w:hAnsi="仿宋" w:eastAsia="仿宋" w:cs="仿宋"/>
          <w:spacing w:val="7"/>
          <w:sz w:val="19"/>
          <w:szCs w:val="19"/>
        </w:rPr>
        <w:t>/T275-2018）</w:t>
      </w:r>
      <w:r>
        <w:rPr>
          <w:rFonts w:ascii="仿宋" w:hAnsi="仿宋" w:eastAsia="仿宋" w:cs="仿宋"/>
          <w:spacing w:val="-56"/>
          <w:sz w:val="19"/>
          <w:szCs w:val="19"/>
        </w:rPr>
        <w:t xml:space="preserve"> </w:t>
      </w:r>
      <w:r>
        <w:rPr>
          <w:rFonts w:ascii="仿宋" w:hAnsi="仿宋" w:eastAsia="仿宋" w:cs="仿宋"/>
          <w:spacing w:val="6"/>
          <w:sz w:val="19"/>
          <w:szCs w:val="19"/>
        </w:rPr>
        <w:t>附录A、B进</w:t>
      </w:r>
    </w:p>
    <w:p w14:paraId="65E98322">
      <w:pPr>
        <w:spacing w:before="14" w:line="227" w:lineRule="auto"/>
        <w:ind w:left="4533"/>
        <w:rPr>
          <w:rFonts w:ascii="仿宋" w:hAnsi="仿宋" w:eastAsia="仿宋" w:cs="仿宋"/>
          <w:sz w:val="19"/>
          <w:szCs w:val="19"/>
        </w:rPr>
      </w:pPr>
      <w:r>
        <w:rPr>
          <w:rFonts w:ascii="仿宋" w:hAnsi="仿宋" w:eastAsia="仿宋" w:cs="仿宋"/>
          <w:spacing w:val="3"/>
          <w:sz w:val="19"/>
          <w:szCs w:val="19"/>
        </w:rPr>
        <w:t>行打分</w:t>
      </w:r>
    </w:p>
    <w:p w14:paraId="5A79BB0C">
      <w:pPr>
        <w:spacing w:line="227" w:lineRule="auto"/>
        <w:rPr>
          <w:rFonts w:ascii="仿宋" w:hAnsi="仿宋" w:eastAsia="仿宋" w:cs="仿宋"/>
          <w:sz w:val="19"/>
          <w:szCs w:val="19"/>
        </w:rPr>
        <w:sectPr>
          <w:footerReference r:id="rId8" w:type="default"/>
          <w:pgSz w:w="11905" w:h="16837"/>
          <w:pgMar w:top="1272" w:right="1263" w:bottom="679" w:left="1012" w:header="0" w:footer="442" w:gutter="0"/>
          <w:pgBorders>
            <w:top w:val="none" w:sz="0" w:space="0"/>
            <w:left w:val="none" w:sz="0" w:space="0"/>
            <w:bottom w:val="none" w:sz="0" w:space="0"/>
            <w:right w:val="none" w:sz="0" w:space="0"/>
          </w:pgBorders>
          <w:cols w:space="720" w:num="1"/>
        </w:sectPr>
      </w:pPr>
    </w:p>
    <w:p w14:paraId="0E36BB07">
      <w:pPr>
        <w:spacing w:before="40" w:line="227" w:lineRule="auto"/>
        <w:ind w:left="0" w:leftChars="0" w:firstLine="0" w:firstLineChars="0"/>
        <w:jc w:val="center"/>
        <w:rPr>
          <w:rFonts w:ascii="仿宋" w:hAnsi="仿宋" w:eastAsia="仿宋" w:cs="仿宋"/>
          <w:sz w:val="28"/>
          <w:szCs w:val="28"/>
        </w:rPr>
      </w:pPr>
      <w:r>
        <w:rPr>
          <w:rFonts w:ascii="仿宋" w:hAnsi="仿宋" w:eastAsia="仿宋" w:cs="仿宋"/>
          <w:spacing w:val="7"/>
          <w:sz w:val="28"/>
          <w:szCs w:val="28"/>
          <w14:textOutline w14:w="3602" w14:cap="sq" w14:cmpd="sng">
            <w14:solidFill>
              <w14:srgbClr w14:val="000000"/>
            </w14:solidFill>
            <w14:prstDash w14:val="solid"/>
            <w14:bevel/>
          </w14:textOutline>
        </w:rPr>
        <w:t>表2-3</w:t>
      </w:r>
      <w:r>
        <w:rPr>
          <w:rFonts w:hint="eastAsia" w:ascii="仿宋" w:hAnsi="仿宋" w:eastAsia="仿宋" w:cs="仿宋"/>
          <w:spacing w:val="7"/>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7"/>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7"/>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7"/>
          <w:sz w:val="28"/>
          <w:szCs w:val="28"/>
          <w14:textOutline w14:w="3602" w14:cap="sq" w14:cmpd="sng">
            <w14:solidFill>
              <w14:srgbClr w14:val="000000"/>
            </w14:solidFill>
            <w14:prstDash w14:val="solid"/>
            <w14:bevel/>
          </w14:textOutline>
        </w:rPr>
        <w:t>专家评分表</w:t>
      </w:r>
      <w:r>
        <w:rPr>
          <w:rFonts w:ascii="仿宋" w:hAnsi="仿宋" w:eastAsia="仿宋" w:cs="仿宋"/>
          <w:spacing w:val="-17"/>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w:t>
      </w:r>
      <w:r>
        <w:rPr>
          <w:rFonts w:ascii="仿宋" w:hAnsi="仿宋" w:eastAsia="仿宋" w:cs="仿宋"/>
          <w:spacing w:val="-40"/>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二）</w:t>
      </w:r>
    </w:p>
    <w:p w14:paraId="25D752B1">
      <w:pPr>
        <w:spacing w:line="108"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152"/>
        <w:gridCol w:w="1093"/>
        <w:gridCol w:w="1443"/>
        <w:gridCol w:w="802"/>
        <w:gridCol w:w="2006"/>
        <w:gridCol w:w="1078"/>
        <w:gridCol w:w="1039"/>
      </w:tblGrid>
      <w:tr w14:paraId="2C216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trPr>
        <w:tc>
          <w:tcPr>
            <w:tcW w:w="9613" w:type="dxa"/>
            <w:gridSpan w:val="7"/>
            <w:vAlign w:val="top"/>
          </w:tcPr>
          <w:p w14:paraId="1CECF501">
            <w:pPr>
              <w:pStyle w:val="7"/>
              <w:spacing w:before="175" w:line="226" w:lineRule="auto"/>
              <w:ind w:left="3401"/>
              <w:rPr>
                <w:sz w:val="24"/>
                <w:szCs w:val="24"/>
              </w:rPr>
            </w:pPr>
            <w:r>
              <w:rPr>
                <w:spacing w:val="5"/>
                <w:sz w:val="24"/>
                <w:szCs w:val="24"/>
                <w14:textOutline w14:w="3602" w14:cap="sq" w14:cmpd="sng">
                  <w14:solidFill>
                    <w14:srgbClr w14:val="000000"/>
                  </w14:solidFill>
                  <w14:prstDash w14:val="solid"/>
                  <w14:bevel/>
                </w14:textOutline>
              </w:rPr>
              <w:t>安全管理</w:t>
            </w:r>
            <w:r>
              <w:rPr>
                <w:spacing w:val="-53"/>
                <w:sz w:val="24"/>
                <w:szCs w:val="24"/>
              </w:rPr>
              <w:t xml:space="preserve"> </w:t>
            </w:r>
            <w:r>
              <w:rPr>
                <w:spacing w:val="5"/>
                <w:sz w:val="24"/>
                <w:szCs w:val="24"/>
                <w14:textOutline w14:w="3602" w14:cap="sq" w14:cmpd="sng">
                  <w14:solidFill>
                    <w14:srgbClr w14:val="000000"/>
                  </w14:solidFill>
                  <w14:prstDash w14:val="solid"/>
                  <w14:bevel/>
                </w14:textOutline>
              </w:rPr>
              <w:t>、文明施工</w:t>
            </w:r>
            <w:r>
              <w:rPr>
                <w:spacing w:val="-55"/>
                <w:sz w:val="24"/>
                <w:szCs w:val="24"/>
              </w:rPr>
              <w:t xml:space="preserve"> </w:t>
            </w:r>
            <w:r>
              <w:rPr>
                <w:spacing w:val="5"/>
                <w:sz w:val="24"/>
                <w:szCs w:val="24"/>
                <w14:textOutline w14:w="3602" w14:cap="sq" w14:cmpd="sng">
                  <w14:solidFill>
                    <w14:srgbClr w14:val="000000"/>
                  </w14:solidFill>
                  <w14:prstDash w14:val="solid"/>
                  <w14:bevel/>
                </w14:textOutline>
              </w:rPr>
              <w:t>、高处作业</w:t>
            </w:r>
          </w:p>
        </w:tc>
      </w:tr>
      <w:tr w14:paraId="57CE72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3245" w:type="dxa"/>
            <w:gridSpan w:val="2"/>
            <w:vAlign w:val="top"/>
          </w:tcPr>
          <w:p w14:paraId="79057F69">
            <w:pPr>
              <w:pStyle w:val="7"/>
              <w:spacing w:before="148" w:line="230" w:lineRule="auto"/>
              <w:ind w:left="1231"/>
              <w:rPr>
                <w:sz w:val="24"/>
                <w:szCs w:val="24"/>
              </w:rPr>
            </w:pPr>
            <w:r>
              <w:rPr>
                <w:spacing w:val="5"/>
                <w:sz w:val="24"/>
                <w:szCs w:val="24"/>
                <w14:textOutline w14:w="3602" w14:cap="sq" w14:cmpd="sng">
                  <w14:solidFill>
                    <w14:srgbClr w14:val="000000"/>
                  </w14:solidFill>
                  <w14:prstDash w14:val="solid"/>
                  <w14:bevel/>
                </w14:textOutline>
              </w:rPr>
              <w:t>安全管理</w:t>
            </w:r>
          </w:p>
        </w:tc>
        <w:tc>
          <w:tcPr>
            <w:tcW w:w="4251" w:type="dxa"/>
            <w:gridSpan w:val="3"/>
            <w:vAlign w:val="top"/>
          </w:tcPr>
          <w:p w14:paraId="5176D232">
            <w:pPr>
              <w:pStyle w:val="7"/>
              <w:spacing w:before="148" w:line="230" w:lineRule="auto"/>
              <w:ind w:left="1735"/>
              <w:rPr>
                <w:sz w:val="24"/>
                <w:szCs w:val="24"/>
              </w:rPr>
            </w:pPr>
            <w:r>
              <w:rPr>
                <w:spacing w:val="6"/>
                <w:sz w:val="24"/>
                <w:szCs w:val="24"/>
                <w14:textOutline w14:w="3602" w14:cap="sq" w14:cmpd="sng">
                  <w14:solidFill>
                    <w14:srgbClr w14:val="000000"/>
                  </w14:solidFill>
                  <w14:prstDash w14:val="solid"/>
                  <w14:bevel/>
                </w14:textOutline>
              </w:rPr>
              <w:t>文明施工</w:t>
            </w:r>
          </w:p>
        </w:tc>
        <w:tc>
          <w:tcPr>
            <w:tcW w:w="2117" w:type="dxa"/>
            <w:gridSpan w:val="2"/>
            <w:vAlign w:val="top"/>
          </w:tcPr>
          <w:p w14:paraId="38033333">
            <w:pPr>
              <w:pStyle w:val="7"/>
              <w:spacing w:before="148" w:line="226" w:lineRule="auto"/>
              <w:ind w:left="675"/>
              <w:rPr>
                <w:sz w:val="24"/>
                <w:szCs w:val="24"/>
              </w:rPr>
            </w:pPr>
            <w:r>
              <w:rPr>
                <w:spacing w:val="4"/>
                <w:sz w:val="24"/>
                <w:szCs w:val="24"/>
                <w14:textOutline w14:w="3602" w14:cap="sq" w14:cmpd="sng">
                  <w14:solidFill>
                    <w14:srgbClr w14:val="000000"/>
                  </w14:solidFill>
                  <w14:prstDash w14:val="solid"/>
                  <w14:bevel/>
                </w14:textOutline>
              </w:rPr>
              <w:t>高处作业</w:t>
            </w:r>
          </w:p>
        </w:tc>
      </w:tr>
      <w:tr w14:paraId="75477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2152" w:type="dxa"/>
            <w:vAlign w:val="top"/>
          </w:tcPr>
          <w:p w14:paraId="38EA0AFC">
            <w:pPr>
              <w:pStyle w:val="7"/>
              <w:spacing w:before="149" w:line="228" w:lineRule="auto"/>
              <w:ind w:left="876"/>
              <w:rPr>
                <w:sz w:val="21"/>
                <w:szCs w:val="21"/>
              </w:rPr>
            </w:pPr>
            <w:r>
              <w:rPr>
                <w:sz w:val="21"/>
                <w:szCs w:val="21"/>
              </w:rPr>
              <w:t>满分</w:t>
            </w:r>
          </w:p>
        </w:tc>
        <w:tc>
          <w:tcPr>
            <w:tcW w:w="1093" w:type="dxa"/>
            <w:vAlign w:val="top"/>
          </w:tcPr>
          <w:p w14:paraId="269B2114">
            <w:pPr>
              <w:pStyle w:val="7"/>
              <w:spacing w:before="149" w:line="228" w:lineRule="auto"/>
              <w:ind w:left="270"/>
              <w:rPr>
                <w:sz w:val="21"/>
                <w:szCs w:val="21"/>
              </w:rPr>
            </w:pPr>
            <w:r>
              <w:rPr>
                <w:spacing w:val="2"/>
                <w:sz w:val="21"/>
                <w:szCs w:val="21"/>
              </w:rPr>
              <w:t>实得分</w:t>
            </w:r>
          </w:p>
        </w:tc>
        <w:tc>
          <w:tcPr>
            <w:tcW w:w="2245" w:type="dxa"/>
            <w:gridSpan w:val="2"/>
            <w:vAlign w:val="top"/>
          </w:tcPr>
          <w:p w14:paraId="4ED58CDA">
            <w:pPr>
              <w:pStyle w:val="7"/>
              <w:spacing w:before="149" w:line="228" w:lineRule="auto"/>
              <w:ind w:left="934"/>
              <w:rPr>
                <w:sz w:val="21"/>
                <w:szCs w:val="21"/>
              </w:rPr>
            </w:pPr>
            <w:r>
              <w:rPr>
                <w:sz w:val="21"/>
                <w:szCs w:val="21"/>
              </w:rPr>
              <w:t>满分</w:t>
            </w:r>
          </w:p>
        </w:tc>
        <w:tc>
          <w:tcPr>
            <w:tcW w:w="2006" w:type="dxa"/>
            <w:vAlign w:val="top"/>
          </w:tcPr>
          <w:p w14:paraId="0C50B0B9">
            <w:pPr>
              <w:pStyle w:val="7"/>
              <w:spacing w:before="149" w:line="228" w:lineRule="auto"/>
              <w:ind w:left="720"/>
              <w:rPr>
                <w:sz w:val="21"/>
                <w:szCs w:val="21"/>
              </w:rPr>
            </w:pPr>
            <w:r>
              <w:rPr>
                <w:spacing w:val="2"/>
                <w:sz w:val="21"/>
                <w:szCs w:val="21"/>
              </w:rPr>
              <w:t>实得分</w:t>
            </w:r>
          </w:p>
        </w:tc>
        <w:tc>
          <w:tcPr>
            <w:tcW w:w="1078" w:type="dxa"/>
            <w:vAlign w:val="top"/>
          </w:tcPr>
          <w:p w14:paraId="0E5FE3B7">
            <w:pPr>
              <w:pStyle w:val="7"/>
              <w:spacing w:before="149" w:line="228" w:lineRule="auto"/>
              <w:ind w:left="357"/>
              <w:rPr>
                <w:sz w:val="21"/>
                <w:szCs w:val="21"/>
              </w:rPr>
            </w:pPr>
            <w:r>
              <w:rPr>
                <w:sz w:val="21"/>
                <w:szCs w:val="21"/>
              </w:rPr>
              <w:t>满分</w:t>
            </w:r>
          </w:p>
        </w:tc>
        <w:tc>
          <w:tcPr>
            <w:tcW w:w="1039" w:type="dxa"/>
            <w:vAlign w:val="top"/>
          </w:tcPr>
          <w:p w14:paraId="1CD9C39A">
            <w:pPr>
              <w:rPr>
                <w:rFonts w:ascii="Arial"/>
                <w:sz w:val="21"/>
                <w:szCs w:val="21"/>
              </w:rPr>
            </w:pPr>
          </w:p>
        </w:tc>
      </w:tr>
      <w:tr w14:paraId="4B40E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2152" w:type="dxa"/>
            <w:vAlign w:val="top"/>
          </w:tcPr>
          <w:p w14:paraId="322BCB3C">
            <w:pPr>
              <w:pStyle w:val="7"/>
              <w:spacing w:before="197" w:line="230" w:lineRule="auto"/>
              <w:ind w:left="884"/>
              <w:rPr>
                <w:sz w:val="21"/>
                <w:szCs w:val="21"/>
              </w:rPr>
            </w:pPr>
            <w:r>
              <w:rPr>
                <w:spacing w:val="-2"/>
                <w:sz w:val="21"/>
                <w:szCs w:val="21"/>
              </w:rPr>
              <w:t>10分</w:t>
            </w:r>
          </w:p>
        </w:tc>
        <w:tc>
          <w:tcPr>
            <w:tcW w:w="1093" w:type="dxa"/>
            <w:vAlign w:val="top"/>
          </w:tcPr>
          <w:p w14:paraId="7316C58F">
            <w:pPr>
              <w:rPr>
                <w:rFonts w:ascii="Arial"/>
                <w:sz w:val="21"/>
                <w:szCs w:val="21"/>
              </w:rPr>
            </w:pPr>
          </w:p>
        </w:tc>
        <w:tc>
          <w:tcPr>
            <w:tcW w:w="2245" w:type="dxa"/>
            <w:gridSpan w:val="2"/>
            <w:vAlign w:val="top"/>
          </w:tcPr>
          <w:p w14:paraId="248A914B">
            <w:pPr>
              <w:pStyle w:val="7"/>
              <w:spacing w:before="197" w:line="230" w:lineRule="auto"/>
              <w:ind w:left="944"/>
              <w:rPr>
                <w:sz w:val="21"/>
                <w:szCs w:val="21"/>
              </w:rPr>
            </w:pPr>
            <w:r>
              <w:rPr>
                <w:spacing w:val="-2"/>
                <w:sz w:val="21"/>
                <w:szCs w:val="21"/>
              </w:rPr>
              <w:t>10分</w:t>
            </w:r>
          </w:p>
        </w:tc>
        <w:tc>
          <w:tcPr>
            <w:tcW w:w="2006" w:type="dxa"/>
            <w:vAlign w:val="top"/>
          </w:tcPr>
          <w:p w14:paraId="18890557">
            <w:pPr>
              <w:rPr>
                <w:rFonts w:ascii="Arial"/>
                <w:sz w:val="21"/>
                <w:szCs w:val="21"/>
              </w:rPr>
            </w:pPr>
          </w:p>
        </w:tc>
        <w:tc>
          <w:tcPr>
            <w:tcW w:w="1078" w:type="dxa"/>
            <w:vAlign w:val="top"/>
          </w:tcPr>
          <w:p w14:paraId="690AB091">
            <w:pPr>
              <w:pStyle w:val="7"/>
              <w:spacing w:before="197" w:line="230" w:lineRule="auto"/>
              <w:ind w:left="365"/>
              <w:rPr>
                <w:sz w:val="21"/>
                <w:szCs w:val="21"/>
              </w:rPr>
            </w:pPr>
            <w:r>
              <w:rPr>
                <w:spacing w:val="-2"/>
                <w:sz w:val="21"/>
                <w:szCs w:val="21"/>
              </w:rPr>
              <w:t>10分</w:t>
            </w:r>
          </w:p>
        </w:tc>
        <w:tc>
          <w:tcPr>
            <w:tcW w:w="1039" w:type="dxa"/>
            <w:vAlign w:val="top"/>
          </w:tcPr>
          <w:p w14:paraId="080871B5">
            <w:pPr>
              <w:rPr>
                <w:rFonts w:ascii="Arial"/>
                <w:sz w:val="21"/>
                <w:szCs w:val="21"/>
              </w:rPr>
            </w:pPr>
          </w:p>
        </w:tc>
      </w:tr>
      <w:tr w14:paraId="4B39C4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9613" w:type="dxa"/>
            <w:gridSpan w:val="7"/>
            <w:shd w:val="clear" w:color="auto" w:fill="FFFFFF" w:themeFill="background1"/>
            <w:vAlign w:val="center"/>
          </w:tcPr>
          <w:p w14:paraId="0E88BBDB">
            <w:pPr>
              <w:jc w:val="center"/>
              <w:rPr>
                <w:rFonts w:hint="eastAsia" w:ascii="Arial" w:eastAsia="宋体"/>
                <w:sz w:val="21"/>
                <w:szCs w:val="21"/>
                <w:lang w:eastAsia="zh-CN"/>
              </w:rPr>
            </w:pPr>
            <w:r>
              <w:rPr>
                <w:rFonts w:hint="eastAsia" w:eastAsia="宋体"/>
                <w:spacing w:val="5"/>
                <w:sz w:val="21"/>
                <w:szCs w:val="21"/>
                <w:lang w:val="en-US" w:eastAsia="zh-CN"/>
                <w14:textOutline w14:w="3602" w14:cap="sq" w14:cmpd="sng">
                  <w14:solidFill>
                    <w14:srgbClr w14:val="000000"/>
                  </w14:solidFill>
                  <w14:prstDash w14:val="solid"/>
                  <w14:bevel/>
                </w14:textOutline>
              </w:rPr>
              <w:t>加分项</w:t>
            </w:r>
          </w:p>
        </w:tc>
      </w:tr>
      <w:tr w14:paraId="09E30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4688" w:type="dxa"/>
            <w:gridSpan w:val="3"/>
            <w:tcBorders>
              <w:right w:val="single" w:color="auto" w:sz="4" w:space="0"/>
            </w:tcBorders>
            <w:shd w:val="clear" w:color="auto" w:fill="FFFFFF" w:themeFill="background1"/>
            <w:vAlign w:val="center"/>
          </w:tcPr>
          <w:p w14:paraId="7E5B4DA5">
            <w:pPr>
              <w:pStyle w:val="7"/>
              <w:spacing w:before="197" w:line="230" w:lineRule="auto"/>
              <w:ind w:firstLine="412" w:firstLineChars="200"/>
              <w:jc w:val="center"/>
              <w:rPr>
                <w:rFonts w:hint="default"/>
                <w:spacing w:val="-2"/>
                <w:sz w:val="21"/>
                <w:szCs w:val="21"/>
                <w:lang w:val="en-US" w:eastAsia="zh-CN"/>
              </w:rPr>
            </w:pPr>
            <w:r>
              <w:rPr>
                <w:rFonts w:hint="eastAsia"/>
                <w:spacing w:val="-2"/>
                <w:sz w:val="21"/>
                <w:szCs w:val="21"/>
                <w:lang w:val="en-US" w:eastAsia="zh-CN"/>
              </w:rPr>
              <w:t>项目获得省级、市级组织观摩</w:t>
            </w:r>
          </w:p>
        </w:tc>
        <w:tc>
          <w:tcPr>
            <w:tcW w:w="4925" w:type="dxa"/>
            <w:gridSpan w:val="4"/>
            <w:tcBorders>
              <w:left w:val="single" w:color="auto" w:sz="4" w:space="0"/>
            </w:tcBorders>
            <w:shd w:val="clear" w:color="auto" w:fill="FFFFFF" w:themeFill="background1"/>
            <w:vAlign w:val="center"/>
          </w:tcPr>
          <w:p w14:paraId="5623F3EB">
            <w:pPr>
              <w:pStyle w:val="7"/>
              <w:spacing w:before="197" w:line="230" w:lineRule="auto"/>
              <w:jc w:val="center"/>
              <w:rPr>
                <w:rFonts w:hint="eastAsia"/>
                <w:spacing w:val="-2"/>
                <w:sz w:val="21"/>
                <w:szCs w:val="21"/>
                <w:lang w:val="en-US" w:eastAsia="zh-CN"/>
              </w:rPr>
            </w:pPr>
          </w:p>
        </w:tc>
      </w:tr>
      <w:tr w14:paraId="380D3F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70172937">
            <w:pPr>
              <w:pStyle w:val="7"/>
              <w:spacing w:before="197" w:line="230" w:lineRule="auto"/>
              <w:ind w:firstLine="412" w:firstLineChars="200"/>
              <w:jc w:val="center"/>
              <w:rPr>
                <w:rFonts w:hint="default"/>
                <w:spacing w:val="-2"/>
                <w:sz w:val="21"/>
                <w:szCs w:val="21"/>
                <w:lang w:val="en-US" w:eastAsia="zh-CN"/>
              </w:rPr>
            </w:pPr>
            <w:r>
              <w:rPr>
                <w:rFonts w:hint="eastAsia"/>
                <w:spacing w:val="-2"/>
                <w:sz w:val="21"/>
                <w:szCs w:val="21"/>
                <w:lang w:val="en-US" w:eastAsia="zh-CN"/>
              </w:rPr>
              <w:t>方案经过中山市市政行业协会组织论证</w:t>
            </w:r>
          </w:p>
        </w:tc>
        <w:tc>
          <w:tcPr>
            <w:tcW w:w="4925" w:type="dxa"/>
            <w:gridSpan w:val="4"/>
            <w:tcBorders>
              <w:left w:val="single" w:color="auto" w:sz="4" w:space="0"/>
            </w:tcBorders>
            <w:shd w:val="clear" w:color="auto" w:fill="FFFFFF" w:themeFill="background1"/>
            <w:vAlign w:val="center"/>
          </w:tcPr>
          <w:p w14:paraId="4C9BD622">
            <w:pPr>
              <w:pStyle w:val="7"/>
              <w:spacing w:before="197" w:line="230" w:lineRule="auto"/>
              <w:jc w:val="center"/>
              <w:rPr>
                <w:rFonts w:hint="eastAsia"/>
                <w:spacing w:val="-2"/>
                <w:sz w:val="21"/>
                <w:szCs w:val="21"/>
                <w:lang w:val="en-US" w:eastAsia="zh-CN"/>
              </w:rPr>
            </w:pPr>
          </w:p>
        </w:tc>
      </w:tr>
      <w:tr w14:paraId="48BB2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4E8F552A">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满分</w:t>
            </w:r>
          </w:p>
        </w:tc>
        <w:tc>
          <w:tcPr>
            <w:tcW w:w="4925" w:type="dxa"/>
            <w:gridSpan w:val="4"/>
            <w:tcBorders>
              <w:left w:val="single" w:color="auto" w:sz="4" w:space="0"/>
            </w:tcBorders>
            <w:shd w:val="clear" w:color="auto" w:fill="FFFFFF" w:themeFill="background1"/>
            <w:vAlign w:val="center"/>
          </w:tcPr>
          <w:p w14:paraId="013FF550">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实得分</w:t>
            </w:r>
          </w:p>
        </w:tc>
      </w:tr>
      <w:tr w14:paraId="2A3855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4E74A5CE">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3分</w:t>
            </w:r>
          </w:p>
        </w:tc>
        <w:tc>
          <w:tcPr>
            <w:tcW w:w="4925" w:type="dxa"/>
            <w:gridSpan w:val="4"/>
            <w:tcBorders>
              <w:left w:val="single" w:color="auto" w:sz="4" w:space="0"/>
            </w:tcBorders>
            <w:shd w:val="clear" w:color="auto" w:fill="FFFFFF" w:themeFill="background1"/>
            <w:vAlign w:val="center"/>
          </w:tcPr>
          <w:p w14:paraId="218B31A1">
            <w:pPr>
              <w:pStyle w:val="7"/>
              <w:spacing w:before="197" w:line="230" w:lineRule="auto"/>
              <w:ind w:left="884"/>
              <w:jc w:val="center"/>
              <w:rPr>
                <w:rFonts w:hint="eastAsia"/>
                <w:spacing w:val="-2"/>
                <w:sz w:val="21"/>
                <w:szCs w:val="21"/>
                <w:lang w:val="en-US" w:eastAsia="zh-CN"/>
              </w:rPr>
            </w:pPr>
          </w:p>
        </w:tc>
      </w:tr>
      <w:tr w14:paraId="56F92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9" w:hRule="atLeast"/>
        </w:trPr>
        <w:tc>
          <w:tcPr>
            <w:tcW w:w="2152" w:type="dxa"/>
            <w:vMerge w:val="restart"/>
            <w:vAlign w:val="top"/>
          </w:tcPr>
          <w:p w14:paraId="2ED25B54">
            <w:pPr>
              <w:spacing w:line="252" w:lineRule="auto"/>
              <w:rPr>
                <w:rFonts w:ascii="Arial"/>
                <w:sz w:val="28"/>
                <w:szCs w:val="28"/>
              </w:rPr>
            </w:pPr>
          </w:p>
          <w:p w14:paraId="6567D131">
            <w:pPr>
              <w:pStyle w:val="7"/>
              <w:spacing w:before="61" w:line="228" w:lineRule="auto"/>
              <w:ind w:left="675"/>
              <w:rPr>
                <w:sz w:val="28"/>
                <w:szCs w:val="28"/>
              </w:rPr>
            </w:pPr>
            <w:r>
              <w:rPr>
                <w:spacing w:val="4"/>
                <w:sz w:val="28"/>
                <w:szCs w:val="28"/>
                <w14:textOutline w14:w="3602" w14:cap="sq" w14:cmpd="sng">
                  <w14:solidFill>
                    <w14:srgbClr w14:val="000000"/>
                  </w14:solidFill>
                  <w14:prstDash w14:val="solid"/>
                  <w14:bevel/>
                </w14:textOutline>
              </w:rPr>
              <w:t>合计总分</w:t>
            </w:r>
          </w:p>
        </w:tc>
        <w:tc>
          <w:tcPr>
            <w:tcW w:w="7461" w:type="dxa"/>
            <w:gridSpan w:val="6"/>
            <w:vAlign w:val="center"/>
          </w:tcPr>
          <w:p w14:paraId="4596F9F3">
            <w:pPr>
              <w:ind w:firstLine="240" w:firstLineChars="100"/>
              <w:jc w:val="left"/>
              <w:rPr>
                <w:rFonts w:hint="default" w:ascii="Arial" w:eastAsia="宋体"/>
                <w:sz w:val="24"/>
                <w:szCs w:val="24"/>
                <w:lang w:val="en-US" w:eastAsia="zh-CN"/>
              </w:rPr>
            </w:pPr>
            <w:r>
              <w:rPr>
                <w:rFonts w:hint="eastAsia" w:eastAsia="宋体"/>
                <w:sz w:val="24"/>
                <w:szCs w:val="24"/>
                <w:lang w:val="en-US" w:eastAsia="zh-CN"/>
              </w:rPr>
              <w:t>得分：</w:t>
            </w:r>
          </w:p>
        </w:tc>
      </w:tr>
      <w:tr w14:paraId="0A0166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9" w:hRule="atLeast"/>
        </w:trPr>
        <w:tc>
          <w:tcPr>
            <w:tcW w:w="2152" w:type="dxa"/>
            <w:vMerge w:val="continue"/>
            <w:vAlign w:val="top"/>
          </w:tcPr>
          <w:p w14:paraId="1F99C3AB"/>
        </w:tc>
        <w:tc>
          <w:tcPr>
            <w:tcW w:w="7461" w:type="dxa"/>
            <w:gridSpan w:val="6"/>
            <w:vAlign w:val="center"/>
          </w:tcPr>
          <w:p w14:paraId="48F66B9E">
            <w:pPr>
              <w:ind w:firstLine="240" w:firstLineChars="100"/>
              <w:jc w:val="left"/>
              <w:rPr>
                <w:rFonts w:ascii="Arial"/>
                <w:sz w:val="24"/>
                <w:szCs w:val="24"/>
              </w:rPr>
            </w:pPr>
            <w:r>
              <w:rPr>
                <w:rFonts w:hint="eastAsia" w:eastAsia="宋体"/>
                <w:sz w:val="24"/>
                <w:szCs w:val="24"/>
                <w:lang w:val="en-US" w:eastAsia="zh-CN"/>
              </w:rPr>
              <w:t>评价等级：</w:t>
            </w:r>
          </w:p>
        </w:tc>
      </w:tr>
      <w:tr w14:paraId="5ECBD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67" w:hRule="atLeast"/>
        </w:trPr>
        <w:tc>
          <w:tcPr>
            <w:tcW w:w="2152" w:type="dxa"/>
            <w:vAlign w:val="top"/>
          </w:tcPr>
          <w:p w14:paraId="5F12F7E6">
            <w:pPr>
              <w:spacing w:line="247" w:lineRule="auto"/>
              <w:rPr>
                <w:rFonts w:ascii="Arial"/>
                <w:sz w:val="28"/>
                <w:szCs w:val="28"/>
              </w:rPr>
            </w:pPr>
          </w:p>
          <w:p w14:paraId="6B5A2992">
            <w:pPr>
              <w:spacing w:line="247" w:lineRule="auto"/>
              <w:rPr>
                <w:rFonts w:ascii="Arial"/>
                <w:sz w:val="28"/>
                <w:szCs w:val="28"/>
              </w:rPr>
            </w:pPr>
          </w:p>
          <w:p w14:paraId="1F97C9EC">
            <w:pPr>
              <w:spacing w:line="247" w:lineRule="auto"/>
              <w:rPr>
                <w:rFonts w:ascii="Arial"/>
                <w:sz w:val="28"/>
                <w:szCs w:val="28"/>
              </w:rPr>
            </w:pPr>
          </w:p>
          <w:p w14:paraId="67A28874">
            <w:pPr>
              <w:spacing w:line="248" w:lineRule="auto"/>
              <w:rPr>
                <w:rFonts w:ascii="Arial"/>
                <w:sz w:val="28"/>
                <w:szCs w:val="28"/>
              </w:rPr>
            </w:pPr>
          </w:p>
          <w:p w14:paraId="1B810C45">
            <w:pPr>
              <w:spacing w:line="248" w:lineRule="auto"/>
              <w:rPr>
                <w:rFonts w:ascii="Arial"/>
                <w:sz w:val="28"/>
                <w:szCs w:val="28"/>
              </w:rPr>
            </w:pPr>
          </w:p>
          <w:p w14:paraId="190D68A4">
            <w:pPr>
              <w:pStyle w:val="7"/>
              <w:keepNext w:val="0"/>
              <w:keepLines w:val="0"/>
              <w:pageBreakBefore w:val="0"/>
              <w:widowControl/>
              <w:kinsoku w:val="0"/>
              <w:wordWrap/>
              <w:overflowPunct/>
              <w:topLinePunct w:val="0"/>
              <w:autoSpaceDE w:val="0"/>
              <w:autoSpaceDN w:val="0"/>
              <w:bidi w:val="0"/>
              <w:adjustRightInd w:val="0"/>
              <w:snapToGrid w:val="0"/>
              <w:spacing w:before="61" w:line="236" w:lineRule="auto"/>
              <w:ind w:left="458" w:leftChars="77" w:right="164" w:hanging="296" w:hangingChars="100"/>
              <w:textAlignment w:val="baseline"/>
              <w:rPr>
                <w:sz w:val="28"/>
                <w:szCs w:val="28"/>
              </w:rPr>
            </w:pPr>
            <w:r>
              <w:rPr>
                <w:spacing w:val="8"/>
                <w:sz w:val="28"/>
                <w:szCs w:val="28"/>
                <w14:textOutline w14:w="3602" w14:cap="sq" w14:cmpd="sng">
                  <w14:solidFill>
                    <w14:srgbClr w14:val="000000"/>
                  </w14:solidFill>
                  <w14:prstDash w14:val="solid"/>
                  <w14:bevel/>
                </w14:textOutline>
              </w:rPr>
              <w:t>工程安全文明施工亮</w:t>
            </w:r>
            <w:r>
              <w:rPr>
                <w:spacing w:val="-9"/>
                <w:sz w:val="28"/>
                <w:szCs w:val="28"/>
                <w14:textOutline w14:w="3602" w14:cap="sq" w14:cmpd="sng">
                  <w14:solidFill>
                    <w14:srgbClr w14:val="000000"/>
                  </w14:solidFill>
                  <w14:prstDash w14:val="solid"/>
                  <w14:bevel/>
                </w14:textOutline>
              </w:rPr>
              <w:t>点</w:t>
            </w:r>
          </w:p>
        </w:tc>
        <w:tc>
          <w:tcPr>
            <w:tcW w:w="7461" w:type="dxa"/>
            <w:gridSpan w:val="6"/>
            <w:vAlign w:val="top"/>
          </w:tcPr>
          <w:p w14:paraId="692DC7D4">
            <w:pPr>
              <w:rPr>
                <w:rFonts w:ascii="Arial"/>
                <w:sz w:val="21"/>
              </w:rPr>
            </w:pPr>
          </w:p>
        </w:tc>
      </w:tr>
      <w:tr w14:paraId="28AC3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78" w:hRule="atLeast"/>
        </w:trPr>
        <w:tc>
          <w:tcPr>
            <w:tcW w:w="2152" w:type="dxa"/>
            <w:vAlign w:val="top"/>
          </w:tcPr>
          <w:p w14:paraId="6968B4EA">
            <w:pPr>
              <w:spacing w:line="256" w:lineRule="auto"/>
              <w:rPr>
                <w:rFonts w:ascii="Arial"/>
                <w:sz w:val="28"/>
                <w:szCs w:val="28"/>
              </w:rPr>
            </w:pPr>
          </w:p>
          <w:p w14:paraId="3E75FE79">
            <w:pPr>
              <w:spacing w:line="256" w:lineRule="auto"/>
              <w:rPr>
                <w:rFonts w:ascii="Arial"/>
                <w:sz w:val="28"/>
                <w:szCs w:val="28"/>
              </w:rPr>
            </w:pPr>
          </w:p>
          <w:p w14:paraId="5D4C6306">
            <w:pPr>
              <w:spacing w:line="256" w:lineRule="auto"/>
              <w:rPr>
                <w:rFonts w:ascii="Arial"/>
                <w:sz w:val="28"/>
                <w:szCs w:val="28"/>
              </w:rPr>
            </w:pPr>
          </w:p>
          <w:p w14:paraId="7E60F23B">
            <w:pPr>
              <w:spacing w:line="257" w:lineRule="auto"/>
              <w:rPr>
                <w:rFonts w:ascii="Arial"/>
                <w:sz w:val="28"/>
                <w:szCs w:val="28"/>
              </w:rPr>
            </w:pPr>
          </w:p>
          <w:p w14:paraId="50E89833">
            <w:pPr>
              <w:pStyle w:val="7"/>
              <w:spacing w:before="62" w:line="226" w:lineRule="auto"/>
              <w:ind w:left="266"/>
              <w:jc w:val="center"/>
              <w:rPr>
                <w:spacing w:val="6"/>
                <w:sz w:val="28"/>
                <w:szCs w:val="28"/>
                <w14:textOutline w14:w="3602" w14:cap="sq" w14:cmpd="sng">
                  <w14:solidFill>
                    <w14:srgbClr w14:val="000000"/>
                  </w14:solidFill>
                  <w14:prstDash w14:val="solid"/>
                  <w14:bevel/>
                </w14:textOutline>
              </w:rPr>
            </w:pPr>
            <w:r>
              <w:rPr>
                <w:spacing w:val="6"/>
                <w:sz w:val="28"/>
                <w:szCs w:val="28"/>
                <w14:textOutline w14:w="3602" w14:cap="sq" w14:cmpd="sng">
                  <w14:solidFill>
                    <w14:srgbClr w14:val="000000"/>
                  </w14:solidFill>
                  <w14:prstDash w14:val="solid"/>
                  <w14:bevel/>
                </w14:textOutline>
              </w:rPr>
              <w:t>检评专家组</w:t>
            </w:r>
          </w:p>
          <w:p w14:paraId="71B921B4">
            <w:pPr>
              <w:pStyle w:val="7"/>
              <w:spacing w:before="62" w:line="226" w:lineRule="auto"/>
              <w:ind w:left="266"/>
              <w:jc w:val="center"/>
              <w:rPr>
                <w:sz w:val="28"/>
                <w:szCs w:val="28"/>
              </w:rPr>
            </w:pPr>
            <w:r>
              <w:rPr>
                <w:spacing w:val="6"/>
                <w:sz w:val="28"/>
                <w:szCs w:val="28"/>
                <w14:textOutline w14:w="3602" w14:cap="sq" w14:cmpd="sng">
                  <w14:solidFill>
                    <w14:srgbClr w14:val="000000"/>
                  </w14:solidFill>
                  <w14:prstDash w14:val="solid"/>
                  <w14:bevel/>
                </w14:textOutline>
              </w:rPr>
              <w:t>签名</w:t>
            </w:r>
          </w:p>
        </w:tc>
        <w:tc>
          <w:tcPr>
            <w:tcW w:w="7461" w:type="dxa"/>
            <w:gridSpan w:val="6"/>
            <w:vAlign w:val="top"/>
          </w:tcPr>
          <w:p w14:paraId="10AECA83">
            <w:pPr>
              <w:rPr>
                <w:rFonts w:ascii="Arial"/>
                <w:sz w:val="21"/>
              </w:rPr>
            </w:pPr>
          </w:p>
        </w:tc>
      </w:tr>
    </w:tbl>
    <w:p w14:paraId="6E6E89DA">
      <w:pPr>
        <w:spacing w:before="38" w:line="226" w:lineRule="auto"/>
        <w:ind w:left="62"/>
        <w:jc w:val="left"/>
        <w:rPr>
          <w:rFonts w:ascii="仿宋" w:hAnsi="仿宋" w:eastAsia="仿宋" w:cs="仿宋"/>
          <w:spacing w:val="-56"/>
          <w:sz w:val="21"/>
          <w:szCs w:val="21"/>
        </w:rPr>
      </w:pPr>
      <w:r>
        <w:rPr>
          <w:rFonts w:ascii="仿宋" w:hAnsi="仿宋" w:eastAsia="仿宋" w:cs="仿宋"/>
          <w:spacing w:val="7"/>
          <w:sz w:val="21"/>
          <w:szCs w:val="21"/>
        </w:rPr>
        <w:t>备注：在存在的专项上空白处勾选</w:t>
      </w:r>
      <w:r>
        <w:rPr>
          <w:rFonts w:ascii="仿宋" w:hAnsi="仿宋" w:eastAsia="仿宋" w:cs="仿宋"/>
          <w:spacing w:val="-38"/>
          <w:sz w:val="21"/>
          <w:szCs w:val="21"/>
        </w:rPr>
        <w:t xml:space="preserve"> </w:t>
      </w:r>
      <w:r>
        <w:rPr>
          <w:rFonts w:ascii="仿宋" w:hAnsi="仿宋" w:eastAsia="仿宋" w:cs="仿宋"/>
          <w:spacing w:val="7"/>
          <w:sz w:val="21"/>
          <w:szCs w:val="21"/>
        </w:rPr>
        <w:t>，评分按照《市政工程施工安全检查标准</w:t>
      </w:r>
      <w:r>
        <w:rPr>
          <w:rFonts w:ascii="仿宋" w:hAnsi="仿宋" w:eastAsia="仿宋" w:cs="仿宋"/>
          <w:spacing w:val="-48"/>
          <w:sz w:val="21"/>
          <w:szCs w:val="21"/>
        </w:rPr>
        <w:t xml:space="preserve"> </w:t>
      </w:r>
      <w:r>
        <w:rPr>
          <w:rFonts w:ascii="仿宋" w:hAnsi="仿宋" w:eastAsia="仿宋" w:cs="仿宋"/>
          <w:spacing w:val="7"/>
          <w:sz w:val="21"/>
          <w:szCs w:val="21"/>
        </w:rPr>
        <w:t>》（</w:t>
      </w:r>
      <w:r>
        <w:rPr>
          <w:rFonts w:ascii="仿宋" w:hAnsi="仿宋" w:eastAsia="仿宋" w:cs="仿宋"/>
          <w:sz w:val="21"/>
          <w:szCs w:val="21"/>
        </w:rPr>
        <w:t>CJJ</w:t>
      </w:r>
      <w:r>
        <w:rPr>
          <w:rFonts w:ascii="仿宋" w:hAnsi="仿宋" w:eastAsia="仿宋" w:cs="仿宋"/>
          <w:spacing w:val="7"/>
          <w:sz w:val="21"/>
          <w:szCs w:val="21"/>
        </w:rPr>
        <w:t>/T275-2018）</w:t>
      </w:r>
      <w:r>
        <w:rPr>
          <w:rFonts w:ascii="仿宋" w:hAnsi="仿宋" w:eastAsia="仿宋" w:cs="仿宋"/>
          <w:spacing w:val="-56"/>
          <w:sz w:val="21"/>
          <w:szCs w:val="21"/>
        </w:rPr>
        <w:t xml:space="preserve"> </w:t>
      </w:r>
    </w:p>
    <w:p w14:paraId="2C1D23ED">
      <w:pPr>
        <w:spacing w:before="38" w:line="226" w:lineRule="auto"/>
        <w:ind w:left="62"/>
        <w:jc w:val="left"/>
        <w:rPr>
          <w:rFonts w:hint="eastAsia" w:ascii="仿宋" w:hAnsi="仿宋" w:eastAsia="仿宋" w:cs="仿宋"/>
          <w:sz w:val="19"/>
          <w:szCs w:val="19"/>
          <w:lang w:eastAsia="zh-CN"/>
        </w:rPr>
      </w:pPr>
      <w:r>
        <w:rPr>
          <w:rFonts w:ascii="仿宋" w:hAnsi="仿宋" w:eastAsia="仿宋" w:cs="仿宋"/>
          <w:spacing w:val="6"/>
          <w:sz w:val="21"/>
          <w:szCs w:val="21"/>
        </w:rPr>
        <w:t>附录A、B进</w:t>
      </w:r>
      <w:r>
        <w:rPr>
          <w:rFonts w:ascii="仿宋" w:hAnsi="仿宋" w:eastAsia="仿宋" w:cs="仿宋"/>
          <w:spacing w:val="3"/>
          <w:sz w:val="21"/>
          <w:szCs w:val="21"/>
        </w:rPr>
        <w:t>行打分</w:t>
      </w:r>
      <w:r>
        <w:rPr>
          <w:rFonts w:hint="eastAsia" w:ascii="仿宋" w:hAnsi="仿宋" w:eastAsia="仿宋" w:cs="仿宋"/>
          <w:spacing w:val="3"/>
          <w:sz w:val="21"/>
          <w:szCs w:val="21"/>
          <w:lang w:eastAsia="zh-CN"/>
        </w:rPr>
        <w:t>。</w:t>
      </w:r>
    </w:p>
    <w:sectPr>
      <w:footerReference r:id="rId9" w:type="default"/>
      <w:pgSz w:w="11905" w:h="16837"/>
      <w:pgMar w:top="1218" w:right="1263" w:bottom="679" w:left="1012" w:header="0" w:footer="44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53271">
    <w:pPr>
      <w:spacing w:line="220" w:lineRule="auto"/>
      <w:ind w:left="4798"/>
      <w:rPr>
        <w:rFonts w:ascii="宋体" w:hAnsi="宋体" w:eastAsia="宋体" w:cs="宋体"/>
        <w:sz w:val="19"/>
        <w:szCs w:val="19"/>
      </w:rPr>
    </w:pPr>
    <w:r>
      <w:rPr>
        <w:rFonts w:ascii="宋体" w:hAnsi="宋体" w:eastAsia="宋体" w:cs="宋体"/>
        <w:sz w:val="19"/>
        <w:szCs w:val="19"/>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61C3">
    <w:pPr>
      <w:spacing w:line="220" w:lineRule="auto"/>
      <w:ind w:left="4800"/>
      <w:rPr>
        <w:rFonts w:ascii="宋体" w:hAnsi="宋体" w:eastAsia="宋体" w:cs="宋体"/>
        <w:sz w:val="19"/>
        <w:szCs w:val="19"/>
      </w:rPr>
    </w:pPr>
    <w:r>
      <w:rPr>
        <w:rFonts w:ascii="宋体" w:hAnsi="宋体" w:eastAsia="宋体" w:cs="宋体"/>
        <w:spacing w:val="-1"/>
        <w:sz w:val="19"/>
        <w:szCs w:val="19"/>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A715D">
    <w:pPr>
      <w:spacing w:line="220" w:lineRule="auto"/>
      <w:ind w:left="4795"/>
      <w:rPr>
        <w:rFonts w:ascii="宋体" w:hAnsi="宋体" w:eastAsia="宋体" w:cs="宋体"/>
        <w:sz w:val="19"/>
        <w:szCs w:val="19"/>
      </w:rPr>
    </w:pPr>
    <w:r>
      <w:rPr>
        <w:rFonts w:ascii="宋体" w:hAnsi="宋体" w:eastAsia="宋体" w:cs="宋体"/>
        <w:spacing w:val="1"/>
        <w:sz w:val="19"/>
        <w:szCs w:val="19"/>
      </w:rPr>
      <w:t>4/6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34C6C">
    <w:pPr>
      <w:spacing w:line="220" w:lineRule="auto"/>
      <w:ind w:left="4800"/>
      <w:rPr>
        <w:rFonts w:ascii="宋体" w:hAnsi="宋体" w:eastAsia="宋体" w:cs="宋体"/>
        <w:sz w:val="19"/>
        <w:szCs w:val="19"/>
      </w:rPr>
    </w:pPr>
    <w:r>
      <w:rPr>
        <w:rFonts w:ascii="宋体" w:hAnsi="宋体" w:eastAsia="宋体" w:cs="宋体"/>
        <w:spacing w:val="-1"/>
        <w:sz w:val="19"/>
        <w:szCs w:val="19"/>
      </w:rPr>
      <w:t>5/6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80C7">
    <w:pPr>
      <w:spacing w:line="220" w:lineRule="auto"/>
      <w:ind w:left="4797"/>
      <w:rPr>
        <w:rFonts w:ascii="宋体" w:hAnsi="宋体" w:eastAsia="宋体" w:cs="宋体"/>
        <w:sz w:val="19"/>
        <w:szCs w:val="19"/>
      </w:rPr>
    </w:pPr>
    <w:r>
      <w:rPr>
        <w:rFonts w:ascii="宋体" w:hAnsi="宋体" w:eastAsia="宋体" w:cs="宋体"/>
        <w:sz w:val="19"/>
        <w:szCs w:val="19"/>
      </w:rPr>
      <w:t>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EwNTM5NzYwMDRjMzkwZTVkZjY2ODkwMGIxNGU0OTUifQ=="/>
  </w:docVars>
  <w:rsids>
    <w:rsidRoot w:val="00000000"/>
    <w:rsid w:val="00AC2097"/>
    <w:rsid w:val="0390788D"/>
    <w:rsid w:val="0CB424A4"/>
    <w:rsid w:val="109E0723"/>
    <w:rsid w:val="128964AA"/>
    <w:rsid w:val="1463670B"/>
    <w:rsid w:val="23E44CD3"/>
    <w:rsid w:val="25E300A2"/>
    <w:rsid w:val="263859BF"/>
    <w:rsid w:val="2813374E"/>
    <w:rsid w:val="30C65728"/>
    <w:rsid w:val="30F77504"/>
    <w:rsid w:val="319A665C"/>
    <w:rsid w:val="3DB80589"/>
    <w:rsid w:val="4BB86910"/>
    <w:rsid w:val="4E5A4D90"/>
    <w:rsid w:val="56976184"/>
    <w:rsid w:val="5A0E0EC3"/>
    <w:rsid w:val="5AFD5276"/>
    <w:rsid w:val="5DE95909"/>
    <w:rsid w:val="63636F95"/>
    <w:rsid w:val="676435B2"/>
    <w:rsid w:val="755C3532"/>
    <w:rsid w:val="77C64FDB"/>
    <w:rsid w:val="7A972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8"/>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19"/>
      <w:szCs w:val="19"/>
      <w:lang w:val="en-US" w:eastAsia="en-US" w:bidi="ar-SA"/>
    </w:rPr>
  </w:style>
  <w:style w:type="character" w:customStyle="1" w:styleId="8">
    <w:name w:val="标题 2 Char"/>
    <w:link w:val="2"/>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1902</Words>
  <Characters>1961</Characters>
  <TotalTime>1</TotalTime>
  <ScaleCrop>false</ScaleCrop>
  <LinksUpToDate>false</LinksUpToDate>
  <CharactersWithSpaces>2376</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2024-03-29T15:35:00Z</dcterms:created>
  <dc:creator>微软用户</dc:creator>
  <cp:lastModifiedBy>L~J~M(简单)</cp:lastModifiedBy>
  <dcterms:modified xsi:type="dcterms:W3CDTF">2025-03-04T08:58:25Z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2024-04-22T17:48:48Z</vt:filetime>
  </property>
  <property fmtid="{D5CDD505-2E9C-101B-9397-08002B2CF9AE}" pid="4" name="KSOProductBuildVer">
    <vt:lpwstr>2052-12.1.0.20305</vt:lpwstr>
  </property>
  <property fmtid="{D5CDD505-2E9C-101B-9397-08002B2CF9AE}" pid="5" name="ICV">
    <vt:lpwstr>820274006E6C4158B122D4108F80917F_12</vt:lpwstr>
  </property>
  <property fmtid="{D5CDD505-2E9C-101B-9397-08002B2CF9AE}" pid="6" name="KSOTemplateDocerSaveRecord">
    <vt:lpwstr>eyJoZGlkIjoiNTA5NzcxOTI4NWYzZmIzM2FhM2M5MDQ0MTAyNDI2ZDQiLCJ1c2VySWQiOiI2ODc0MjcwMTgifQ==</vt:lpwstr>
  </property>
</Properties>
</file>